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5.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DDF7F" w14:textId="5FD381A7" w:rsidR="0036478D" w:rsidRPr="00DA78FA" w:rsidRDefault="00FD1585" w:rsidP="001B797D">
      <w:pPr>
        <w:pStyle w:val="ac"/>
        <w:overflowPunct w:val="0"/>
        <w:adjustRightInd w:val="0"/>
        <w:snapToGrid w:val="0"/>
        <w:spacing w:beforeLines="50" w:before="120" w:afterLines="50" w:after="120" w:line="520" w:lineRule="exact"/>
        <w:ind w:firstLineChars="0" w:firstLine="0"/>
        <w:rPr>
          <w:rFonts w:hAnsi="標楷體"/>
          <w:b/>
          <w:sz w:val="36"/>
          <w:szCs w:val="36"/>
        </w:rPr>
      </w:pPr>
      <w:r w:rsidRPr="00DA78FA">
        <w:rPr>
          <w:rFonts w:hAnsi="標楷體" w:hint="eastAsia"/>
          <w:b/>
          <w:sz w:val="36"/>
          <w:szCs w:val="36"/>
          <w:lang w:eastAsia="zh-HK"/>
        </w:rPr>
        <w:t>拾陸</w:t>
      </w:r>
      <w:r w:rsidR="0036478D" w:rsidRPr="00DA78FA">
        <w:rPr>
          <w:rFonts w:hAnsi="標楷體" w:hint="eastAsia"/>
          <w:b/>
          <w:sz w:val="36"/>
          <w:szCs w:val="36"/>
          <w:lang w:eastAsia="zh-HK"/>
        </w:rPr>
        <w:t>、</w:t>
      </w:r>
      <w:bookmarkStart w:id="0" w:name="_Hlk169880347"/>
      <w:r w:rsidR="00CB4776" w:rsidRPr="00DA78FA">
        <w:rPr>
          <w:rFonts w:hAnsi="標楷體" w:hint="eastAsia"/>
          <w:b/>
          <w:sz w:val="36"/>
          <w:szCs w:val="36"/>
        </w:rPr>
        <w:t>永續農業發展</w:t>
      </w:r>
      <w:r w:rsidR="00F347A8" w:rsidRPr="00DA78FA">
        <w:rPr>
          <w:rFonts w:hAnsi="標楷體" w:hint="eastAsia"/>
          <w:b/>
          <w:sz w:val="36"/>
          <w:szCs w:val="36"/>
        </w:rPr>
        <w:t>執行情形</w:t>
      </w:r>
      <w:bookmarkEnd w:id="0"/>
    </w:p>
    <w:p w14:paraId="404ACC55" w14:textId="12B03B4B" w:rsidR="00946FC3" w:rsidRPr="00DA78FA" w:rsidRDefault="00322919" w:rsidP="0086245F">
      <w:pPr>
        <w:pStyle w:val="affd"/>
        <w:tabs>
          <w:tab w:val="left" w:pos="5812"/>
        </w:tabs>
        <w:overflowPunct w:val="0"/>
        <w:spacing w:before="48" w:after="48" w:line="460" w:lineRule="exact"/>
        <w:ind w:firstLineChars="200" w:firstLine="560"/>
        <w:rPr>
          <w:rFonts w:ascii="標楷體" w:hAnsi="標楷體"/>
          <w:b w:val="0"/>
          <w:bCs w:val="0"/>
          <w:color w:val="000000" w:themeColor="text1"/>
          <w:sz w:val="28"/>
          <w:szCs w:val="28"/>
          <w:shd w:val="pct15" w:color="auto" w:fill="FFFFFF"/>
        </w:rPr>
      </w:pPr>
      <w:r w:rsidRPr="00DA78FA">
        <w:rPr>
          <w:rFonts w:ascii="標楷體" w:hAnsi="標楷體" w:hint="eastAsia"/>
          <w:b w:val="0"/>
          <w:bCs w:val="0"/>
          <w:color w:val="000000" w:themeColor="text1"/>
          <w:sz w:val="28"/>
          <w:szCs w:val="28"/>
        </w:rPr>
        <w:t>聯合國為實現永續發展，於2015</w:t>
      </w:r>
      <w:r w:rsidR="004A36EA" w:rsidRPr="00DA78FA">
        <w:rPr>
          <w:rFonts w:ascii="標楷體" w:hAnsi="標楷體" w:hint="eastAsia"/>
          <w:b w:val="0"/>
          <w:bCs w:val="0"/>
          <w:color w:val="000000" w:themeColor="text1"/>
          <w:sz w:val="28"/>
          <w:szCs w:val="28"/>
        </w:rPr>
        <w:t>年</w:t>
      </w:r>
      <w:r w:rsidR="00BD438C" w:rsidRPr="00DA78FA">
        <w:rPr>
          <w:rFonts w:ascii="標楷體" w:hAnsi="標楷體" w:hint="eastAsia"/>
          <w:b w:val="0"/>
          <w:bCs w:val="0"/>
          <w:color w:val="000000" w:themeColor="text1"/>
          <w:sz w:val="28"/>
          <w:szCs w:val="28"/>
        </w:rPr>
        <w:t>發布</w:t>
      </w:r>
      <w:r w:rsidR="00047A48" w:rsidRPr="00047A48">
        <w:rPr>
          <w:rFonts w:ascii="標楷體" w:hAnsi="標楷體" w:hint="eastAsia"/>
          <w:b w:val="0"/>
          <w:bCs w:val="0"/>
          <w:color w:val="000000" w:themeColor="text1"/>
          <w:sz w:val="28"/>
          <w:szCs w:val="28"/>
        </w:rPr>
        <w:t>「翻轉世界－2030年永續發展議程」（Transforming our world: the 2030 Agenda for Sustainable Development）</w:t>
      </w:r>
      <w:r w:rsidRPr="00DA78FA">
        <w:rPr>
          <w:rFonts w:ascii="標楷體" w:hAnsi="標楷體" w:hint="eastAsia"/>
          <w:b w:val="0"/>
          <w:bCs w:val="0"/>
          <w:color w:val="000000" w:themeColor="text1"/>
          <w:sz w:val="28"/>
          <w:szCs w:val="28"/>
        </w:rPr>
        <w:t>，並提出永續發展目標（Sustainable Development Goals</w:t>
      </w:r>
      <w:r w:rsidR="00FF6B2E" w:rsidRPr="00DA78FA">
        <w:rPr>
          <w:rFonts w:ascii="標楷體" w:hAnsi="標楷體" w:hint="eastAsia"/>
          <w:b w:val="0"/>
          <w:bCs w:val="0"/>
          <w:color w:val="000000" w:themeColor="text1"/>
          <w:sz w:val="28"/>
          <w:szCs w:val="28"/>
        </w:rPr>
        <w:t>,</w:t>
      </w:r>
      <w:r w:rsidR="00FF6B2E" w:rsidRPr="00DA78FA">
        <w:rPr>
          <w:rFonts w:ascii="標楷體" w:hAnsi="標楷體"/>
          <w:b w:val="0"/>
          <w:bCs w:val="0"/>
          <w:color w:val="000000" w:themeColor="text1"/>
          <w:sz w:val="28"/>
          <w:szCs w:val="28"/>
        </w:rPr>
        <w:t xml:space="preserve"> SDGs</w:t>
      </w:r>
      <w:r w:rsidRPr="00DA78FA">
        <w:rPr>
          <w:rFonts w:ascii="標楷體" w:hAnsi="標楷體" w:hint="eastAsia"/>
          <w:b w:val="0"/>
          <w:bCs w:val="0"/>
          <w:color w:val="000000" w:themeColor="text1"/>
          <w:sz w:val="28"/>
          <w:szCs w:val="28"/>
        </w:rPr>
        <w:t>），作為各國共同推動永續發展指引</w:t>
      </w:r>
      <w:r w:rsidR="00FF6B2E" w:rsidRPr="00DA78FA">
        <w:rPr>
          <w:rFonts w:ascii="標楷體" w:hAnsi="標楷體" w:hint="eastAsia"/>
          <w:b w:val="0"/>
          <w:bCs w:val="0"/>
          <w:color w:val="000000" w:themeColor="text1"/>
          <w:sz w:val="28"/>
          <w:szCs w:val="28"/>
        </w:rPr>
        <w:t>。</w:t>
      </w:r>
      <w:r w:rsidRPr="00DA78FA">
        <w:rPr>
          <w:rFonts w:ascii="標楷體" w:hAnsi="標楷體" w:hint="eastAsia"/>
          <w:b w:val="0"/>
          <w:bCs w:val="0"/>
          <w:color w:val="000000" w:themeColor="text1"/>
          <w:sz w:val="28"/>
          <w:szCs w:val="28"/>
        </w:rPr>
        <w:t>我國為具體回應聯合國SDGs，</w:t>
      </w:r>
      <w:r w:rsidR="001C76AC" w:rsidRPr="00DA78FA">
        <w:rPr>
          <w:rFonts w:ascii="標楷體" w:hAnsi="標楷體" w:hint="eastAsia"/>
          <w:b w:val="0"/>
          <w:bCs w:val="0"/>
          <w:color w:val="000000" w:themeColor="text1"/>
          <w:sz w:val="28"/>
          <w:szCs w:val="28"/>
        </w:rPr>
        <w:t>於1</w:t>
      </w:r>
      <w:r w:rsidR="001C76AC" w:rsidRPr="00DA78FA">
        <w:rPr>
          <w:rFonts w:ascii="標楷體" w:hAnsi="標楷體"/>
          <w:b w:val="0"/>
          <w:bCs w:val="0"/>
          <w:color w:val="000000" w:themeColor="text1"/>
          <w:sz w:val="28"/>
          <w:szCs w:val="28"/>
        </w:rPr>
        <w:t>05</w:t>
      </w:r>
      <w:r w:rsidR="00FF6B2E" w:rsidRPr="00DA78FA">
        <w:rPr>
          <w:rFonts w:ascii="標楷體" w:hAnsi="標楷體"/>
          <w:b w:val="0"/>
          <w:bCs w:val="0"/>
          <w:color w:val="000000" w:themeColor="text1"/>
          <w:sz w:val="28"/>
          <w:szCs w:val="28"/>
        </w:rPr>
        <w:t>年</w:t>
      </w:r>
      <w:r w:rsidR="001C76AC" w:rsidRPr="00DA78FA">
        <w:rPr>
          <w:rFonts w:ascii="標楷體" w:hAnsi="標楷體" w:hint="eastAsia"/>
          <w:b w:val="0"/>
          <w:bCs w:val="0"/>
          <w:color w:val="000000" w:themeColor="text1"/>
          <w:sz w:val="28"/>
          <w:szCs w:val="28"/>
        </w:rPr>
        <w:t>啟動研訂臺灣永續發展目標</w:t>
      </w:r>
      <w:r w:rsidR="00FF6B2E" w:rsidRPr="00DA78FA">
        <w:rPr>
          <w:rFonts w:ascii="標楷體" w:hAnsi="標楷體" w:hint="eastAsia"/>
          <w:b w:val="0"/>
          <w:bCs w:val="0"/>
          <w:color w:val="000000" w:themeColor="text1"/>
          <w:sz w:val="28"/>
          <w:szCs w:val="28"/>
        </w:rPr>
        <w:t>，</w:t>
      </w:r>
      <w:r w:rsidRPr="00DA78FA">
        <w:rPr>
          <w:rFonts w:ascii="標楷體" w:hAnsi="標楷體" w:hint="eastAsia"/>
          <w:b w:val="0"/>
          <w:bCs w:val="0"/>
          <w:color w:val="000000" w:themeColor="text1"/>
          <w:sz w:val="28"/>
          <w:szCs w:val="28"/>
        </w:rPr>
        <w:t>行政院國家永續發展委員會於107年12月14日</w:t>
      </w:r>
      <w:r w:rsidR="001C76AC" w:rsidRPr="00DA78FA">
        <w:rPr>
          <w:rFonts w:ascii="標楷體" w:hAnsi="標楷體" w:hint="eastAsia"/>
          <w:b w:val="0"/>
          <w:bCs w:val="0"/>
          <w:color w:val="000000" w:themeColor="text1"/>
          <w:sz w:val="28"/>
          <w:szCs w:val="28"/>
        </w:rPr>
        <w:t>參考聯合國</w:t>
      </w:r>
      <w:r w:rsidR="004A36EA" w:rsidRPr="00DA78FA">
        <w:rPr>
          <w:rFonts w:ascii="標楷體" w:hAnsi="標楷體" w:hint="eastAsia"/>
          <w:b w:val="0"/>
          <w:bCs w:val="0"/>
          <w:color w:val="000000" w:themeColor="text1"/>
          <w:sz w:val="28"/>
          <w:szCs w:val="28"/>
        </w:rPr>
        <w:t>SDGs</w:t>
      </w:r>
      <w:r w:rsidR="001C76AC" w:rsidRPr="00DA78FA">
        <w:rPr>
          <w:rFonts w:ascii="標楷體" w:hAnsi="標楷體" w:hint="eastAsia"/>
          <w:b w:val="0"/>
          <w:bCs w:val="0"/>
          <w:color w:val="000000" w:themeColor="text1"/>
          <w:sz w:val="28"/>
          <w:szCs w:val="28"/>
        </w:rPr>
        <w:t>，</w:t>
      </w:r>
      <w:r w:rsidR="00E073A0" w:rsidRPr="00DA78FA">
        <w:rPr>
          <w:rFonts w:ascii="標楷體" w:hAnsi="標楷體" w:hint="eastAsia"/>
          <w:b w:val="0"/>
          <w:bCs w:val="0"/>
          <w:color w:val="000000" w:themeColor="text1"/>
          <w:sz w:val="28"/>
          <w:szCs w:val="28"/>
        </w:rPr>
        <w:t>完成</w:t>
      </w:r>
      <w:r w:rsidR="001C76AC" w:rsidRPr="00DA78FA">
        <w:rPr>
          <w:rFonts w:ascii="標楷體" w:hAnsi="標楷體" w:hint="eastAsia"/>
          <w:b w:val="0"/>
          <w:bCs w:val="0"/>
          <w:color w:val="000000" w:themeColor="text1"/>
          <w:sz w:val="28"/>
          <w:szCs w:val="28"/>
        </w:rPr>
        <w:t>臺灣永續發展目標18項核心目標</w:t>
      </w:r>
      <w:r w:rsidRPr="00DA78FA">
        <w:rPr>
          <w:rFonts w:ascii="標楷體" w:hAnsi="標楷體" w:hint="eastAsia"/>
          <w:b w:val="0"/>
          <w:bCs w:val="0"/>
          <w:color w:val="000000" w:themeColor="text1"/>
          <w:sz w:val="28"/>
          <w:szCs w:val="28"/>
        </w:rPr>
        <w:t>，並就各對應指標提出2020年及2030年之目標值，</w:t>
      </w:r>
      <w:r w:rsidR="003F77D1">
        <w:rPr>
          <w:rFonts w:ascii="標楷體" w:hAnsi="標楷體" w:hint="eastAsia"/>
          <w:b w:val="0"/>
          <w:bCs w:val="0"/>
          <w:color w:val="000000" w:themeColor="text1"/>
          <w:sz w:val="28"/>
          <w:szCs w:val="28"/>
        </w:rPr>
        <w:t>期</w:t>
      </w:r>
      <w:r w:rsidRPr="00DA78FA">
        <w:rPr>
          <w:rFonts w:ascii="標楷體" w:hAnsi="標楷體" w:hint="eastAsia"/>
          <w:b w:val="0"/>
          <w:bCs w:val="0"/>
          <w:color w:val="000000" w:themeColor="text1"/>
          <w:sz w:val="28"/>
          <w:szCs w:val="28"/>
        </w:rPr>
        <w:t>使永續發展目標鑲嵌至各項政策議程，逐步推動臺灣永續發展。</w:t>
      </w:r>
      <w:bookmarkStart w:id="1" w:name="_Hlk198996760"/>
      <w:r w:rsidR="008969DA" w:rsidRPr="00DA78FA">
        <w:rPr>
          <w:rFonts w:ascii="標楷體" w:hAnsi="標楷體" w:hint="eastAsia"/>
          <w:b w:val="0"/>
          <w:bCs w:val="0"/>
          <w:color w:val="000000" w:themeColor="text1"/>
          <w:sz w:val="28"/>
          <w:szCs w:val="28"/>
        </w:rPr>
        <w:t>政府</w:t>
      </w:r>
      <w:r w:rsidRPr="00DA78FA">
        <w:rPr>
          <w:rFonts w:ascii="標楷體" w:hAnsi="標楷體" w:hint="eastAsia"/>
          <w:b w:val="0"/>
          <w:bCs w:val="0"/>
          <w:color w:val="000000" w:themeColor="text1"/>
          <w:sz w:val="28"/>
          <w:szCs w:val="28"/>
        </w:rPr>
        <w:t>鑑於各國面臨全球人口成長、貿易自由化、氣候變遷等挑戰，</w:t>
      </w:r>
      <w:r w:rsidR="003F77D1">
        <w:rPr>
          <w:rFonts w:ascii="標楷體" w:hAnsi="標楷體" w:hint="eastAsia"/>
          <w:b w:val="0"/>
          <w:bCs w:val="0"/>
          <w:color w:val="000000" w:themeColor="text1"/>
          <w:sz w:val="28"/>
          <w:szCs w:val="28"/>
        </w:rPr>
        <w:t>長期以來</w:t>
      </w:r>
      <w:r w:rsidRPr="00DA78FA">
        <w:rPr>
          <w:rFonts w:ascii="標楷體" w:hAnsi="標楷體" w:hint="eastAsia"/>
          <w:b w:val="0"/>
          <w:bCs w:val="0"/>
          <w:color w:val="000000" w:themeColor="text1"/>
          <w:sz w:val="28"/>
          <w:szCs w:val="28"/>
        </w:rPr>
        <w:t>高度重視糧食安全與農業永續發展課題，</w:t>
      </w:r>
      <w:r w:rsidR="00EC6A94" w:rsidRPr="00DA78FA">
        <w:rPr>
          <w:rFonts w:ascii="標楷體" w:hAnsi="標楷體"/>
          <w:b w:val="0"/>
          <w:bCs w:val="0"/>
          <w:color w:val="000000" w:themeColor="text1"/>
          <w:sz w:val="28"/>
          <w:szCs w:val="28"/>
        </w:rPr>
        <w:t>爰依據</w:t>
      </w:r>
      <w:r w:rsidR="000F5915" w:rsidRPr="000F5915">
        <w:rPr>
          <w:rFonts w:ascii="標楷體" w:hAnsi="標楷體" w:hint="eastAsia"/>
          <w:b w:val="0"/>
          <w:bCs w:val="0"/>
          <w:color w:val="000000" w:themeColor="text1"/>
          <w:sz w:val="28"/>
          <w:szCs w:val="28"/>
        </w:rPr>
        <w:t>聯合國SDGs</w:t>
      </w:r>
      <w:r w:rsidR="000F5915">
        <w:rPr>
          <w:rFonts w:ascii="標楷體" w:hAnsi="標楷體"/>
          <w:b w:val="0"/>
          <w:bCs w:val="0"/>
          <w:color w:val="000000" w:themeColor="text1"/>
          <w:sz w:val="28"/>
          <w:szCs w:val="28"/>
        </w:rPr>
        <w:t xml:space="preserve"> </w:t>
      </w:r>
      <w:r w:rsidR="0098015B" w:rsidRPr="00DA78FA">
        <w:rPr>
          <w:rFonts w:ascii="標楷體" w:hAnsi="標楷體"/>
          <w:b w:val="0"/>
          <w:bCs w:val="0"/>
          <w:color w:val="000000" w:themeColor="text1"/>
          <w:sz w:val="28"/>
          <w:szCs w:val="28"/>
        </w:rPr>
        <w:t>2、</w:t>
      </w:r>
      <w:r w:rsidR="0098015B" w:rsidRPr="00DA78FA">
        <w:rPr>
          <w:rFonts w:ascii="標楷體" w:hAnsi="標楷體" w:hint="eastAsia"/>
          <w:b w:val="0"/>
          <w:bCs w:val="0"/>
          <w:color w:val="000000" w:themeColor="text1"/>
          <w:sz w:val="28"/>
          <w:szCs w:val="28"/>
        </w:rPr>
        <w:t>1</w:t>
      </w:r>
      <w:r w:rsidR="0098015B" w:rsidRPr="00DA78FA">
        <w:rPr>
          <w:rFonts w:ascii="標楷體" w:hAnsi="標楷體"/>
          <w:b w:val="0"/>
          <w:bCs w:val="0"/>
          <w:color w:val="000000" w:themeColor="text1"/>
          <w:sz w:val="28"/>
          <w:szCs w:val="28"/>
        </w:rPr>
        <w:t>4及</w:t>
      </w:r>
      <w:r w:rsidR="0098015B" w:rsidRPr="00DA78FA">
        <w:rPr>
          <w:rFonts w:ascii="標楷體" w:hAnsi="標楷體" w:hint="eastAsia"/>
          <w:b w:val="0"/>
          <w:bCs w:val="0"/>
          <w:color w:val="000000" w:themeColor="text1"/>
          <w:sz w:val="28"/>
          <w:szCs w:val="28"/>
        </w:rPr>
        <w:t>15</w:t>
      </w:r>
      <w:r w:rsidR="008969DA" w:rsidRPr="00DA78FA">
        <w:rPr>
          <w:rFonts w:ascii="標楷體" w:hAnsi="標楷體"/>
          <w:b w:val="0"/>
          <w:bCs w:val="0"/>
          <w:color w:val="000000" w:themeColor="text1"/>
          <w:sz w:val="28"/>
          <w:szCs w:val="28"/>
        </w:rPr>
        <w:t>之宗旨，分別將臺灣永續發展目標核心目標2</w:t>
      </w:r>
      <w:r w:rsidR="000F2CEC" w:rsidRPr="00DA78FA">
        <w:rPr>
          <w:rFonts w:ascii="標楷體" w:hAnsi="標楷體"/>
          <w:b w:val="0"/>
          <w:bCs w:val="0"/>
          <w:color w:val="000000" w:themeColor="text1"/>
          <w:sz w:val="28"/>
          <w:szCs w:val="28"/>
        </w:rPr>
        <w:t>、</w:t>
      </w:r>
      <w:r w:rsidR="000F2CEC" w:rsidRPr="00DA78FA">
        <w:rPr>
          <w:rFonts w:ascii="標楷體" w:hAnsi="標楷體" w:hint="eastAsia"/>
          <w:b w:val="0"/>
          <w:bCs w:val="0"/>
          <w:color w:val="000000" w:themeColor="text1"/>
          <w:sz w:val="28"/>
          <w:szCs w:val="28"/>
        </w:rPr>
        <w:t>1</w:t>
      </w:r>
      <w:r w:rsidR="000F2CEC" w:rsidRPr="00DA78FA">
        <w:rPr>
          <w:rFonts w:ascii="標楷體" w:hAnsi="標楷體"/>
          <w:b w:val="0"/>
          <w:bCs w:val="0"/>
          <w:color w:val="000000" w:themeColor="text1"/>
          <w:sz w:val="28"/>
          <w:szCs w:val="28"/>
        </w:rPr>
        <w:t>4</w:t>
      </w:r>
      <w:r w:rsidR="008969DA" w:rsidRPr="00DA78FA">
        <w:rPr>
          <w:rFonts w:ascii="標楷體" w:hAnsi="標楷體"/>
          <w:b w:val="0"/>
          <w:bCs w:val="0"/>
          <w:color w:val="000000" w:themeColor="text1"/>
          <w:sz w:val="28"/>
          <w:szCs w:val="28"/>
        </w:rPr>
        <w:t>及</w:t>
      </w:r>
      <w:r w:rsidR="008969DA" w:rsidRPr="00DA78FA">
        <w:rPr>
          <w:rFonts w:ascii="標楷體" w:hAnsi="標楷體" w:hint="eastAsia"/>
          <w:b w:val="0"/>
          <w:bCs w:val="0"/>
          <w:color w:val="000000" w:themeColor="text1"/>
          <w:sz w:val="28"/>
          <w:szCs w:val="28"/>
        </w:rPr>
        <w:t>15</w:t>
      </w:r>
      <w:r w:rsidR="008969DA" w:rsidRPr="00DA78FA">
        <w:rPr>
          <w:rFonts w:ascii="標楷體" w:hAnsi="標楷體"/>
          <w:b w:val="0"/>
          <w:bCs w:val="0"/>
          <w:color w:val="000000" w:themeColor="text1"/>
          <w:sz w:val="28"/>
          <w:szCs w:val="28"/>
        </w:rPr>
        <w:t>訂為「確保糧食安全，消除飢餓，促進永續農業」</w:t>
      </w:r>
      <w:r w:rsidR="0025487A" w:rsidRPr="00DA78FA">
        <w:rPr>
          <w:rFonts w:ascii="標楷體" w:hAnsi="標楷體"/>
          <w:b w:val="0"/>
          <w:bCs w:val="0"/>
          <w:color w:val="000000" w:themeColor="text1"/>
          <w:sz w:val="28"/>
          <w:szCs w:val="28"/>
        </w:rPr>
        <w:t>、「</w:t>
      </w:r>
      <w:r w:rsidR="0025487A" w:rsidRPr="00DA78FA">
        <w:rPr>
          <w:rFonts w:ascii="標楷體" w:hAnsi="標楷體" w:hint="eastAsia"/>
          <w:b w:val="0"/>
          <w:bCs w:val="0"/>
          <w:color w:val="000000" w:themeColor="text1"/>
          <w:sz w:val="28"/>
          <w:szCs w:val="28"/>
        </w:rPr>
        <w:t>保育及永續利用海洋生態系，以確保生物多樣性，並防止海洋環境劣化</w:t>
      </w:r>
      <w:r w:rsidR="0025487A" w:rsidRPr="00DA78FA">
        <w:rPr>
          <w:rFonts w:ascii="標楷體" w:hAnsi="標楷體"/>
          <w:b w:val="0"/>
          <w:bCs w:val="0"/>
          <w:color w:val="000000" w:themeColor="text1"/>
          <w:sz w:val="28"/>
          <w:szCs w:val="28"/>
        </w:rPr>
        <w:t>」</w:t>
      </w:r>
      <w:r w:rsidR="008969DA" w:rsidRPr="00DA78FA">
        <w:rPr>
          <w:rFonts w:ascii="標楷體" w:hAnsi="標楷體"/>
          <w:b w:val="0"/>
          <w:bCs w:val="0"/>
          <w:color w:val="000000" w:themeColor="text1"/>
          <w:sz w:val="28"/>
          <w:szCs w:val="28"/>
        </w:rPr>
        <w:t>及「保育及永續利用陸域生態系，以確保生物多樣性，並防止土地劣化」</w:t>
      </w:r>
      <w:r w:rsidR="00AF0C4D" w:rsidRPr="00DA78FA">
        <w:rPr>
          <w:rFonts w:ascii="標楷體" w:hAnsi="標楷體" w:hint="eastAsia"/>
          <w:b w:val="0"/>
          <w:bCs w:val="0"/>
          <w:color w:val="000000" w:themeColor="text1"/>
          <w:sz w:val="28"/>
          <w:szCs w:val="28"/>
        </w:rPr>
        <w:t>（圖1）</w:t>
      </w:r>
      <w:bookmarkStart w:id="2" w:name="_Hlk198997032"/>
      <w:r w:rsidR="008969DA" w:rsidRPr="00DA78FA">
        <w:rPr>
          <w:rFonts w:ascii="標楷體" w:hAnsi="標楷體"/>
          <w:b w:val="0"/>
          <w:bCs w:val="0"/>
          <w:color w:val="000000" w:themeColor="text1"/>
          <w:sz w:val="28"/>
          <w:szCs w:val="28"/>
        </w:rPr>
        <w:t>，</w:t>
      </w:r>
      <w:r w:rsidR="00F01EDD" w:rsidRPr="00DA78FA">
        <w:rPr>
          <w:rFonts w:ascii="標楷體" w:hAnsi="標楷體"/>
          <w:b w:val="0"/>
          <w:bCs w:val="0"/>
          <w:color w:val="000000" w:themeColor="text1"/>
          <w:sz w:val="28"/>
          <w:szCs w:val="28"/>
        </w:rPr>
        <w:t>並</w:t>
      </w:r>
      <w:r w:rsidR="00205F40" w:rsidRPr="00DA78FA">
        <w:rPr>
          <w:rFonts w:ascii="標楷體" w:hAnsi="標楷體"/>
          <w:b w:val="0"/>
          <w:bCs w:val="0"/>
          <w:color w:val="000000" w:themeColor="text1"/>
          <w:sz w:val="28"/>
          <w:szCs w:val="28"/>
        </w:rPr>
        <w:t>列有確保永續發展的糧食生產系統</w:t>
      </w:r>
      <w:r w:rsidR="00913197" w:rsidRPr="00DA78FA">
        <w:rPr>
          <w:rFonts w:ascii="標楷體" w:hAnsi="標楷體"/>
          <w:b w:val="0"/>
          <w:bCs w:val="0"/>
          <w:color w:val="000000" w:themeColor="text1"/>
          <w:sz w:val="28"/>
          <w:szCs w:val="28"/>
        </w:rPr>
        <w:t>、</w:t>
      </w:r>
      <w:r w:rsidR="00205F40" w:rsidRPr="00DA78FA">
        <w:rPr>
          <w:rFonts w:ascii="標楷體" w:hAnsi="標楷體"/>
          <w:b w:val="0"/>
          <w:bCs w:val="0"/>
          <w:color w:val="000000" w:themeColor="text1"/>
          <w:sz w:val="28"/>
          <w:szCs w:val="28"/>
        </w:rPr>
        <w:t>消除過度或毀滅性漁撈作法，</w:t>
      </w:r>
      <w:r w:rsidR="00913197" w:rsidRPr="00DA78FA">
        <w:rPr>
          <w:rFonts w:ascii="標楷體" w:hAnsi="標楷體"/>
          <w:b w:val="0"/>
          <w:bCs w:val="0"/>
          <w:color w:val="000000" w:themeColor="text1"/>
          <w:sz w:val="28"/>
          <w:szCs w:val="28"/>
        </w:rPr>
        <w:t>及</w:t>
      </w:r>
      <w:r w:rsidR="007A76C7" w:rsidRPr="00DA78FA">
        <w:rPr>
          <w:rFonts w:ascii="標楷體" w:hAnsi="標楷體"/>
          <w:b w:val="0"/>
          <w:bCs w:val="0"/>
          <w:color w:val="000000" w:themeColor="text1"/>
          <w:sz w:val="28"/>
          <w:szCs w:val="28"/>
        </w:rPr>
        <w:t>促進陸域生態系統永續利用之具體目標，</w:t>
      </w:r>
      <w:r w:rsidR="008969DA" w:rsidRPr="00DA78FA">
        <w:rPr>
          <w:rFonts w:ascii="標楷體" w:hAnsi="標楷體" w:hint="eastAsia"/>
          <w:b w:val="0"/>
          <w:bCs w:val="0"/>
          <w:color w:val="000000" w:themeColor="text1"/>
          <w:sz w:val="28"/>
          <w:szCs w:val="28"/>
        </w:rPr>
        <w:t>期</w:t>
      </w:r>
      <w:r w:rsidR="008969DA" w:rsidRPr="00DA78FA">
        <w:rPr>
          <w:rFonts w:ascii="標楷體" w:hAnsi="標楷體"/>
          <w:b w:val="0"/>
          <w:bCs w:val="0"/>
          <w:color w:val="000000" w:themeColor="text1"/>
          <w:sz w:val="28"/>
          <w:szCs w:val="28"/>
        </w:rPr>
        <w:t>能同時兼顧保育及生態環境</w:t>
      </w:r>
      <w:r w:rsidR="008969DA" w:rsidRPr="00DA78FA">
        <w:rPr>
          <w:rFonts w:ascii="標楷體" w:hAnsi="標楷體" w:hint="eastAsia"/>
          <w:b w:val="0"/>
          <w:bCs w:val="0"/>
          <w:color w:val="000000" w:themeColor="text1"/>
          <w:sz w:val="28"/>
          <w:szCs w:val="28"/>
        </w:rPr>
        <w:t>下</w:t>
      </w:r>
      <w:r w:rsidR="00913197" w:rsidRPr="00DA78FA">
        <w:rPr>
          <w:rFonts w:ascii="標楷體" w:hAnsi="標楷體" w:hint="eastAsia"/>
          <w:b w:val="0"/>
          <w:bCs w:val="0"/>
          <w:color w:val="000000" w:themeColor="text1"/>
          <w:sz w:val="28"/>
          <w:szCs w:val="28"/>
        </w:rPr>
        <w:t>，建</w:t>
      </w:r>
      <w:r w:rsidR="00F01EDD" w:rsidRPr="00DA78FA">
        <w:rPr>
          <w:rFonts w:ascii="標楷體" w:hAnsi="標楷體" w:hint="eastAsia"/>
          <w:b w:val="0"/>
          <w:bCs w:val="0"/>
          <w:color w:val="000000" w:themeColor="text1"/>
          <w:sz w:val="28"/>
          <w:szCs w:val="28"/>
        </w:rPr>
        <w:t>構</w:t>
      </w:r>
      <w:r w:rsidR="00913197" w:rsidRPr="00DA78FA">
        <w:rPr>
          <w:rFonts w:ascii="標楷體" w:hAnsi="標楷體"/>
          <w:b w:val="0"/>
          <w:bCs w:val="0"/>
          <w:color w:val="000000" w:themeColor="text1"/>
          <w:sz w:val="28"/>
          <w:szCs w:val="28"/>
        </w:rPr>
        <w:t>永續發展的糧食生產系統</w:t>
      </w:r>
      <w:r w:rsidR="008969DA" w:rsidRPr="00DA78FA">
        <w:rPr>
          <w:rFonts w:ascii="標楷體" w:hAnsi="標楷體" w:hint="eastAsia"/>
          <w:b w:val="0"/>
          <w:bCs w:val="0"/>
          <w:color w:val="000000" w:themeColor="text1"/>
          <w:sz w:val="28"/>
          <w:szCs w:val="28"/>
        </w:rPr>
        <w:t>，提升農業生產質量，增加農民收入，並促進生態資源永續利用</w:t>
      </w:r>
      <w:r w:rsidRPr="00DA78FA">
        <w:rPr>
          <w:rFonts w:ascii="標楷體" w:hAnsi="標楷體" w:hint="eastAsia"/>
          <w:b w:val="0"/>
          <w:bCs w:val="0"/>
          <w:color w:val="000000" w:themeColor="text1"/>
          <w:sz w:val="28"/>
          <w:szCs w:val="28"/>
        </w:rPr>
        <w:t>。</w:t>
      </w:r>
      <w:bookmarkEnd w:id="1"/>
      <w:bookmarkEnd w:id="2"/>
    </w:p>
    <w:p w14:paraId="453B55B2" w14:textId="036385CF" w:rsidR="00094D6A" w:rsidRPr="00DA78FA" w:rsidRDefault="002D23D7" w:rsidP="00164458">
      <w:pPr>
        <w:pStyle w:val="affd"/>
        <w:tabs>
          <w:tab w:val="left" w:pos="5812"/>
        </w:tabs>
        <w:overflowPunct w:val="0"/>
        <w:spacing w:before="48" w:after="48" w:line="460" w:lineRule="exact"/>
        <w:ind w:firstLineChars="0" w:firstLine="0"/>
        <w:rPr>
          <w:rFonts w:hAnsi="標楷體"/>
          <w:b w:val="0"/>
          <w:bCs w:val="0"/>
          <w:sz w:val="28"/>
          <w:szCs w:val="28"/>
        </w:rPr>
      </w:pPr>
      <w:r w:rsidRPr="00DA78FA">
        <w:rPr>
          <w:noProof/>
        </w:rPr>
        <mc:AlternateContent>
          <mc:Choice Requires="wpg">
            <w:drawing>
              <wp:anchor distT="0" distB="0" distL="114300" distR="114300" simplePos="0" relativeHeight="251694080" behindDoc="0" locked="0" layoutInCell="1" allowOverlap="1" wp14:anchorId="4A4DCA46" wp14:editId="221D5334">
                <wp:simplePos x="0" y="0"/>
                <wp:positionH relativeFrom="column">
                  <wp:posOffset>50800</wp:posOffset>
                </wp:positionH>
                <wp:positionV relativeFrom="paragraph">
                  <wp:posOffset>928208</wp:posOffset>
                </wp:positionV>
                <wp:extent cx="6286500" cy="3067050"/>
                <wp:effectExtent l="0" t="0" r="19050" b="0"/>
                <wp:wrapTopAndBottom/>
                <wp:docPr id="57" name="群組 20"/>
                <wp:cNvGraphicFramePr/>
                <a:graphic xmlns:a="http://schemas.openxmlformats.org/drawingml/2006/main">
                  <a:graphicData uri="http://schemas.microsoft.com/office/word/2010/wordprocessingGroup">
                    <wpg:wgp>
                      <wpg:cNvGrpSpPr/>
                      <wpg:grpSpPr>
                        <a:xfrm>
                          <a:off x="0" y="0"/>
                          <a:ext cx="6286500" cy="3067050"/>
                          <a:chOff x="0" y="0"/>
                          <a:chExt cx="6156961" cy="3115634"/>
                        </a:xfrm>
                      </wpg:grpSpPr>
                      <pic:pic xmlns:pic="http://schemas.openxmlformats.org/drawingml/2006/picture">
                        <pic:nvPicPr>
                          <pic:cNvPr id="58" name="圖片 58"/>
                          <pic:cNvPicPr/>
                        </pic:nvPicPr>
                        <pic:blipFill>
                          <a:blip r:embed="rId8">
                            <a:extLst>
                              <a:ext uri="{28A0092B-C50C-407E-A947-70E740481C1C}">
                                <a14:useLocalDpi xmlns:a14="http://schemas.microsoft.com/office/drawing/2010/main" val="0"/>
                              </a:ext>
                            </a:extLst>
                          </a:blip>
                          <a:srcRect/>
                          <a:stretch>
                            <a:fillRect/>
                          </a:stretch>
                        </pic:blipFill>
                        <pic:spPr bwMode="auto">
                          <a:xfrm>
                            <a:off x="114300" y="365335"/>
                            <a:ext cx="719455" cy="719455"/>
                          </a:xfrm>
                          <a:prstGeom prst="rect">
                            <a:avLst/>
                          </a:prstGeom>
                          <a:noFill/>
                        </pic:spPr>
                      </pic:pic>
                      <wps:wsp>
                        <wps:cNvPr id="59" name="文字方塊 6"/>
                        <wps:cNvSpPr txBox="1"/>
                        <wps:spPr>
                          <a:xfrm>
                            <a:off x="833756" y="329435"/>
                            <a:ext cx="5323205" cy="752475"/>
                          </a:xfrm>
                          <a:prstGeom prst="rect">
                            <a:avLst/>
                          </a:prstGeom>
                          <a:noFill/>
                        </wps:spPr>
                        <wps:txbx>
                          <w:txbxContent>
                            <w:p w14:paraId="47A06DE5" w14:textId="77777777" w:rsidR="00090CA6" w:rsidRDefault="00090CA6" w:rsidP="00090CA6">
                              <w:pPr>
                                <w:rPr>
                                  <w:rFonts w:ascii="標楷體" w:eastAsia="標楷體" w:hAnsi="標楷體" w:cstheme="minorBidi"/>
                                  <w:b/>
                                  <w:bCs/>
                                  <w:color w:val="000000" w:themeColor="text1"/>
                                  <w:kern w:val="24"/>
                                  <w:sz w:val="20"/>
                                  <w:szCs w:val="20"/>
                                </w:rPr>
                              </w:pPr>
                              <w:bookmarkStart w:id="3" w:name="_Hlk201649556"/>
                              <w:bookmarkEnd w:id="3"/>
                              <w:r>
                                <w:rPr>
                                  <w:rFonts w:ascii="標楷體" w:eastAsia="標楷體" w:hAnsi="標楷體" w:cstheme="minorBidi" w:hint="eastAsia"/>
                                  <w:b/>
                                  <w:bCs/>
                                  <w:color w:val="000000" w:themeColor="text1"/>
                                  <w:kern w:val="24"/>
                                  <w:sz w:val="20"/>
                                  <w:szCs w:val="20"/>
                                </w:rPr>
                                <w:t>確保糧食安全，消除飢餓，促進永續農業</w:t>
                              </w:r>
                            </w:p>
                            <w:p w14:paraId="70A4D6C3" w14:textId="77777777" w:rsidR="00090CA6" w:rsidRDefault="00090CA6" w:rsidP="00090CA6">
                              <w:pPr>
                                <w:overflowPunct w:val="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消除飢餓」目標，在於促進發展永續農業與增進糧食安全，透過強化生產資源、金融服務、發展基礎設施、健全市場等政策，提高農業生產力與農民收入，並維持兼顧種苗保護與污染防制，確保我國糧食生產系統足以因應氣候變遷與生態負擔的挑戰。</w:t>
                              </w:r>
                            </w:p>
                          </w:txbxContent>
                        </wps:txbx>
                        <wps:bodyPr wrap="square" rtlCol="0">
                          <a:noAutofit/>
                        </wps:bodyPr>
                      </wps:wsp>
                      <pic:pic xmlns:pic="http://schemas.openxmlformats.org/drawingml/2006/picture">
                        <pic:nvPicPr>
                          <pic:cNvPr id="60" name="圖片 60"/>
                          <pic:cNvPicPr/>
                        </pic:nvPicPr>
                        <pic:blipFill>
                          <a:blip r:embed="rId9" cstate="print">
                            <a:extLst>
                              <a:ext uri="{28A0092B-C50C-407E-A947-70E740481C1C}">
                                <a14:useLocalDpi xmlns:a14="http://schemas.microsoft.com/office/drawing/2010/main" val="0"/>
                              </a:ext>
                            </a:extLst>
                          </a:blip>
                          <a:stretch>
                            <a:fillRect/>
                          </a:stretch>
                        </pic:blipFill>
                        <pic:spPr>
                          <a:xfrm>
                            <a:off x="114300" y="1242905"/>
                            <a:ext cx="719455" cy="719455"/>
                          </a:xfrm>
                          <a:prstGeom prst="rect">
                            <a:avLst/>
                          </a:prstGeom>
                        </pic:spPr>
                      </pic:pic>
                      <wps:wsp>
                        <wps:cNvPr id="61" name="文字方塊 10"/>
                        <wps:cNvSpPr txBox="1"/>
                        <wps:spPr>
                          <a:xfrm>
                            <a:off x="833755" y="1206471"/>
                            <a:ext cx="5323205" cy="752475"/>
                          </a:xfrm>
                          <a:prstGeom prst="rect">
                            <a:avLst/>
                          </a:prstGeom>
                          <a:noFill/>
                        </wps:spPr>
                        <wps:txbx>
                          <w:txbxContent>
                            <w:p w14:paraId="7ECFD83E" w14:textId="77777777" w:rsidR="00090CA6" w:rsidRDefault="00090CA6" w:rsidP="00090CA6">
                              <w:pPr>
                                <w:overflowPunct w:val="0"/>
                                <w:jc w:val="both"/>
                                <w:rPr>
                                  <w:rFonts w:ascii="標楷體" w:eastAsia="標楷體" w:hAnsi="標楷體" w:cstheme="minorBidi"/>
                                  <w:b/>
                                  <w:bCs/>
                                  <w:color w:val="000000" w:themeColor="text1"/>
                                  <w:kern w:val="24"/>
                                  <w:sz w:val="20"/>
                                  <w:szCs w:val="20"/>
                                </w:rPr>
                              </w:pPr>
                              <w:r>
                                <w:rPr>
                                  <w:rFonts w:ascii="標楷體" w:eastAsia="標楷體" w:hAnsi="標楷體" w:cstheme="minorBidi" w:hint="eastAsia"/>
                                  <w:b/>
                                  <w:bCs/>
                                  <w:color w:val="000000" w:themeColor="text1"/>
                                  <w:kern w:val="24"/>
                                  <w:sz w:val="20"/>
                                  <w:szCs w:val="20"/>
                                </w:rPr>
                                <w:t>保育及永續利用海洋生態系，以確保生物多樣性，並防止海洋環境劣化</w:t>
                              </w:r>
                            </w:p>
                            <w:p w14:paraId="06A7C7D3" w14:textId="195360A1" w:rsidR="00090CA6" w:rsidRDefault="00090CA6" w:rsidP="00090CA6">
                              <w:pPr>
                                <w:overflowPunct w:val="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「海洋生態」目標，主要著眼於海洋污染防治、海洋與海岸永續管理、</w:t>
                              </w:r>
                              <w:r w:rsidR="006413D9" w:rsidRPr="006413D9">
                                <w:rPr>
                                  <w:rFonts w:ascii="標楷體" w:eastAsia="標楷體" w:hAnsi="標楷體" w:cstheme="minorBidi" w:hint="eastAsia"/>
                                  <w:color w:val="000000" w:themeColor="text1"/>
                                  <w:kern w:val="24"/>
                                  <w:sz w:val="20"/>
                                  <w:szCs w:val="20"/>
                                </w:rPr>
                                <w:t>打擊非法、未報告與未受規範（</w:t>
                              </w:r>
                              <w:r w:rsidR="00913197" w:rsidRPr="00913197">
                                <w:rPr>
                                  <w:rFonts w:ascii="標楷體" w:eastAsia="標楷體" w:hAnsi="標楷體" w:cstheme="minorBidi"/>
                                  <w:color w:val="000000" w:themeColor="text1"/>
                                  <w:kern w:val="24"/>
                                  <w:sz w:val="20"/>
                                  <w:szCs w:val="20"/>
                                </w:rPr>
                                <w:t xml:space="preserve">Illegal, Unreported and </w:t>
                              </w:r>
                              <w:proofErr w:type="spellStart"/>
                              <w:r w:rsidR="00913197" w:rsidRPr="00913197">
                                <w:rPr>
                                  <w:rFonts w:ascii="標楷體" w:eastAsia="標楷體" w:hAnsi="標楷體" w:cstheme="minorBidi"/>
                                  <w:color w:val="000000" w:themeColor="text1"/>
                                  <w:kern w:val="24"/>
                                  <w:sz w:val="20"/>
                                  <w:szCs w:val="20"/>
                                </w:rPr>
                                <w:t>Unregulated,IUU</w:t>
                              </w:r>
                              <w:proofErr w:type="spellEnd"/>
                              <w:r w:rsidR="006413D9" w:rsidRPr="006413D9">
                                <w:rPr>
                                  <w:rFonts w:ascii="標楷體" w:eastAsia="標楷體" w:hAnsi="標楷體" w:cstheme="minorBidi" w:hint="eastAsia"/>
                                  <w:color w:val="000000" w:themeColor="text1"/>
                                  <w:kern w:val="24"/>
                                  <w:sz w:val="20"/>
                                  <w:szCs w:val="20"/>
                                </w:rPr>
                                <w:t>）</w:t>
                              </w:r>
                              <w:r>
                                <w:rPr>
                                  <w:rFonts w:ascii="標楷體" w:eastAsia="標楷體" w:hAnsi="標楷體" w:cstheme="minorBidi" w:hint="eastAsia"/>
                                  <w:color w:val="000000" w:themeColor="text1"/>
                                  <w:kern w:val="24"/>
                                  <w:sz w:val="20"/>
                                  <w:szCs w:val="20"/>
                                </w:rPr>
                                <w:t>漁撈行為，以及落實聯合國海洋法公約，以保育及永續利用海洋生態系，確保生物多樣性並防止海洋環境劣化。</w:t>
                              </w:r>
                            </w:p>
                          </w:txbxContent>
                        </wps:txbx>
                        <wps:bodyPr wrap="square" rtlCol="0">
                          <a:noAutofit/>
                        </wps:bodyPr>
                      </wps:wsp>
                      <pic:pic xmlns:pic="http://schemas.openxmlformats.org/drawingml/2006/picture">
                        <pic:nvPicPr>
                          <pic:cNvPr id="62" name="圖片 62"/>
                          <pic:cNvPicPr/>
                        </pic:nvPicPr>
                        <pic:blipFill>
                          <a:blip r:embed="rId10" cstate="print">
                            <a:extLst>
                              <a:ext uri="{28A0092B-C50C-407E-A947-70E740481C1C}">
                                <a14:useLocalDpi xmlns:a14="http://schemas.microsoft.com/office/drawing/2010/main" val="0"/>
                              </a:ext>
                            </a:extLst>
                          </a:blip>
                          <a:stretch>
                            <a:fillRect/>
                          </a:stretch>
                        </pic:blipFill>
                        <pic:spPr>
                          <a:xfrm>
                            <a:off x="114300" y="2115933"/>
                            <a:ext cx="719455" cy="719455"/>
                          </a:xfrm>
                          <a:prstGeom prst="rect">
                            <a:avLst/>
                          </a:prstGeom>
                        </pic:spPr>
                      </pic:pic>
                      <wps:wsp>
                        <wps:cNvPr id="63" name="文字方塊 13"/>
                        <wps:cNvSpPr txBox="1"/>
                        <wps:spPr>
                          <a:xfrm>
                            <a:off x="833754" y="2079908"/>
                            <a:ext cx="5323205" cy="586740"/>
                          </a:xfrm>
                          <a:prstGeom prst="rect">
                            <a:avLst/>
                          </a:prstGeom>
                          <a:noFill/>
                        </wps:spPr>
                        <wps:txbx>
                          <w:txbxContent>
                            <w:p w14:paraId="6DA9A285" w14:textId="77777777" w:rsidR="00090CA6" w:rsidRDefault="00090CA6" w:rsidP="00090CA6">
                              <w:pPr>
                                <w:overflowPunct w:val="0"/>
                                <w:jc w:val="both"/>
                                <w:rPr>
                                  <w:rFonts w:ascii="標楷體" w:eastAsia="標楷體" w:hAnsi="標楷體" w:cstheme="minorBidi"/>
                                  <w:b/>
                                  <w:bCs/>
                                  <w:color w:val="000000" w:themeColor="text1"/>
                                  <w:kern w:val="24"/>
                                  <w:sz w:val="20"/>
                                  <w:szCs w:val="20"/>
                                </w:rPr>
                              </w:pPr>
                              <w:r>
                                <w:rPr>
                                  <w:rFonts w:ascii="標楷體" w:eastAsia="標楷體" w:hAnsi="標楷體" w:cstheme="minorBidi" w:hint="eastAsia"/>
                                  <w:b/>
                                  <w:bCs/>
                                  <w:color w:val="000000" w:themeColor="text1"/>
                                  <w:kern w:val="24"/>
                                  <w:sz w:val="20"/>
                                  <w:szCs w:val="20"/>
                                </w:rPr>
                                <w:t>保育及永續利用陸域生態系，以確保生物多樣性，並防止土地劣化</w:t>
                              </w:r>
                            </w:p>
                            <w:p w14:paraId="1FCCC35A" w14:textId="77777777" w:rsidR="00090CA6" w:rsidRDefault="00090CA6" w:rsidP="00090CA6">
                              <w:pPr>
                                <w:overflowPunct w:val="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「陸地生態」目標，著眼於陸域及內陸水域生態系保育及永續利用、永續森林、生物多樣性、土地與土壤恢復、野生動植物保護、基因資源公平公正使用、外來種管理等。</w:t>
                              </w:r>
                            </w:p>
                          </w:txbxContent>
                        </wps:txbx>
                        <wps:bodyPr wrap="square" rtlCol="0">
                          <a:noAutofit/>
                        </wps:bodyPr>
                      </wps:wsp>
                      <wps:wsp>
                        <wps:cNvPr id="192" name="矩形: 圓角 192"/>
                        <wps:cNvSpPr/>
                        <wps:spPr>
                          <a:xfrm>
                            <a:off x="959" y="1202486"/>
                            <a:ext cx="6156000" cy="792000"/>
                          </a:xfrm>
                          <a:prstGeom prst="roundRect">
                            <a:avLst/>
                          </a:prstGeom>
                          <a:noFill/>
                          <a:ln w="254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 name="矩形: 圓角 193"/>
                        <wps:cNvSpPr/>
                        <wps:spPr>
                          <a:xfrm>
                            <a:off x="0" y="2075514"/>
                            <a:ext cx="6156000" cy="792000"/>
                          </a:xfrm>
                          <a:prstGeom prst="roundRect">
                            <a:avLst/>
                          </a:prstGeom>
                          <a:noFill/>
                          <a:ln w="254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 name="矩形: 圓角 194"/>
                        <wps:cNvSpPr/>
                        <wps:spPr>
                          <a:xfrm>
                            <a:off x="0" y="324917"/>
                            <a:ext cx="6156000" cy="792000"/>
                          </a:xfrm>
                          <a:prstGeom prst="roundRect">
                            <a:avLst/>
                          </a:prstGeom>
                          <a:noFill/>
                          <a:ln w="254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 name="文字方塊 18"/>
                        <wps:cNvSpPr txBox="1"/>
                        <wps:spPr>
                          <a:xfrm>
                            <a:off x="0" y="0"/>
                            <a:ext cx="6155690" cy="289560"/>
                          </a:xfrm>
                          <a:prstGeom prst="rect">
                            <a:avLst/>
                          </a:prstGeom>
                          <a:noFill/>
                        </wps:spPr>
                        <wps:txbx>
                          <w:txbxContent>
                            <w:p w14:paraId="0D6F1111" w14:textId="77777777" w:rsidR="00090CA6" w:rsidRDefault="00090CA6" w:rsidP="00090CA6">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圖1　臺灣永續發展目標與永續農業發展相關之核心目標</w:t>
                              </w:r>
                            </w:p>
                          </w:txbxContent>
                        </wps:txbx>
                        <wps:bodyPr wrap="square" rtlCol="0">
                          <a:noAutofit/>
                        </wps:bodyPr>
                      </wps:wsp>
                      <wps:wsp>
                        <wps:cNvPr id="196" name="文字方塊 19"/>
                        <wps:cNvSpPr txBox="1"/>
                        <wps:spPr>
                          <a:xfrm>
                            <a:off x="0" y="2875604"/>
                            <a:ext cx="6155690" cy="240030"/>
                          </a:xfrm>
                          <a:prstGeom prst="rect">
                            <a:avLst/>
                          </a:prstGeom>
                          <a:noFill/>
                        </wps:spPr>
                        <wps:txbx>
                          <w:txbxContent>
                            <w:p w14:paraId="78EE6395" w14:textId="77777777" w:rsidR="00090CA6" w:rsidRDefault="00090CA6" w:rsidP="00090CA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資料來源：整理自行政院國家永續發展委員會網站。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A4DCA46" id="群組 20" o:spid="_x0000_s1026" style="position:absolute;left:0;text-align:left;margin-left:4pt;margin-top:73.1pt;width:495pt;height:241.5pt;z-index:251694080;mso-width-relative:margin;mso-height-relative:margin" coordsize="61569,3115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8" o:spid="_x0000_s1027" type="#_x0000_t75" style="position:absolute;left:1143;top:3653;width:7194;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">
                  <v:imagedata r:id="rId11" o:title=""/>
                </v:shape>
                <v:shapetype id="_x0000_t202" coordsize="21600,21600" o:spt="202" path="m,l,21600r21600,l21600,xe">
                  <v:stroke joinstyle="miter"/>
                  <v:path gradientshapeok="t" o:connecttype="rect"/>
                </v:shapetype>
                <v:shape id="文字方塊 6" o:spid="_x0000_s1028" type="#_x0000_t202" style="position:absolute;left:8337;top:3294;width:53232;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7A06DE5" w14:textId="77777777" w:rsidR="00090CA6" w:rsidRDefault="00090CA6" w:rsidP="00090CA6">
                        <w:pPr>
                          <w:rPr>
                            <w:rFonts w:ascii="標楷體" w:eastAsia="標楷體" w:hAnsi="標楷體" w:cstheme="minorBidi"/>
                            <w:b/>
                            <w:bCs/>
                            <w:color w:val="000000" w:themeColor="text1"/>
                            <w:kern w:val="24"/>
                            <w:sz w:val="20"/>
                            <w:szCs w:val="20"/>
                          </w:rPr>
                        </w:pPr>
                        <w:bookmarkStart w:id="4" w:name="_Hlk201649556"/>
                        <w:bookmarkEnd w:id="4"/>
                        <w:r>
                          <w:rPr>
                            <w:rFonts w:ascii="標楷體" w:eastAsia="標楷體" w:hAnsi="標楷體" w:cstheme="minorBidi" w:hint="eastAsia"/>
                            <w:b/>
                            <w:bCs/>
                            <w:color w:val="000000" w:themeColor="text1"/>
                            <w:kern w:val="24"/>
                            <w:sz w:val="20"/>
                            <w:szCs w:val="20"/>
                          </w:rPr>
                          <w:t>確保糧食安全，消除飢餓，促進永續農業</w:t>
                        </w:r>
                      </w:p>
                      <w:p w14:paraId="70A4D6C3" w14:textId="77777777" w:rsidR="00090CA6" w:rsidRDefault="00090CA6" w:rsidP="00090CA6">
                        <w:pPr>
                          <w:overflowPunct w:val="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消除飢餓」目標，在於促進發展永續農業與增進糧食安全，透過強化生產資源、金融服務、發展基礎設施、健全市場等政策，提高農業生產力與農民收入，並維持兼顧種苗保護與污染防制，確保我國糧食生產系統足以因應氣候變遷與生態負擔的挑戰。</w:t>
                        </w:r>
                      </w:p>
                    </w:txbxContent>
                  </v:textbox>
                </v:shape>
                <v:shape id="圖片 60" o:spid="_x0000_s1029" type="#_x0000_t75" style="position:absolute;left:1143;top:12429;width:7194;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">
                  <v:imagedata r:id="rId12" o:title=""/>
                </v:shape>
                <v:shape id="文字方塊 10" o:spid="_x0000_s1030" type="#_x0000_t202" style="position:absolute;left:8337;top:12064;width:53232;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7ECFD83E" w14:textId="77777777" w:rsidR="00090CA6" w:rsidRDefault="00090CA6" w:rsidP="00090CA6">
                        <w:pPr>
                          <w:overflowPunct w:val="0"/>
                          <w:jc w:val="both"/>
                          <w:rPr>
                            <w:rFonts w:ascii="標楷體" w:eastAsia="標楷體" w:hAnsi="標楷體" w:cstheme="minorBidi"/>
                            <w:b/>
                            <w:bCs/>
                            <w:color w:val="000000" w:themeColor="text1"/>
                            <w:kern w:val="24"/>
                            <w:sz w:val="20"/>
                            <w:szCs w:val="20"/>
                          </w:rPr>
                        </w:pPr>
                        <w:r>
                          <w:rPr>
                            <w:rFonts w:ascii="標楷體" w:eastAsia="標楷體" w:hAnsi="標楷體" w:cstheme="minorBidi" w:hint="eastAsia"/>
                            <w:b/>
                            <w:bCs/>
                            <w:color w:val="000000" w:themeColor="text1"/>
                            <w:kern w:val="24"/>
                            <w:sz w:val="20"/>
                            <w:szCs w:val="20"/>
                          </w:rPr>
                          <w:t>保育及永續利用海洋生態系，以確保生物多樣性，並防止海洋環境劣化</w:t>
                        </w:r>
                      </w:p>
                      <w:p w14:paraId="06A7C7D3" w14:textId="195360A1" w:rsidR="00090CA6" w:rsidRDefault="00090CA6" w:rsidP="00090CA6">
                        <w:pPr>
                          <w:overflowPunct w:val="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「海洋生態」目標，主要著眼於海洋污染防治、海洋與海岸永續管理、</w:t>
                        </w:r>
                        <w:r w:rsidR="006413D9" w:rsidRPr="006413D9">
                          <w:rPr>
                            <w:rFonts w:ascii="標楷體" w:eastAsia="標楷體" w:hAnsi="標楷體" w:cstheme="minorBidi" w:hint="eastAsia"/>
                            <w:color w:val="000000" w:themeColor="text1"/>
                            <w:kern w:val="24"/>
                            <w:sz w:val="20"/>
                            <w:szCs w:val="20"/>
                          </w:rPr>
                          <w:t>打擊非法、未報告與未受規範（</w:t>
                        </w:r>
                        <w:r w:rsidR="00913197" w:rsidRPr="00913197">
                          <w:rPr>
                            <w:rFonts w:ascii="標楷體" w:eastAsia="標楷體" w:hAnsi="標楷體" w:cstheme="minorBidi"/>
                            <w:color w:val="000000" w:themeColor="text1"/>
                            <w:kern w:val="24"/>
                            <w:sz w:val="20"/>
                            <w:szCs w:val="20"/>
                          </w:rPr>
                          <w:t xml:space="preserve">Illegal, Unreported and </w:t>
                        </w:r>
                        <w:proofErr w:type="spellStart"/>
                        <w:r w:rsidR="00913197" w:rsidRPr="00913197">
                          <w:rPr>
                            <w:rFonts w:ascii="標楷體" w:eastAsia="標楷體" w:hAnsi="標楷體" w:cstheme="minorBidi"/>
                            <w:color w:val="000000" w:themeColor="text1"/>
                            <w:kern w:val="24"/>
                            <w:sz w:val="20"/>
                            <w:szCs w:val="20"/>
                          </w:rPr>
                          <w:t>Unregulated,IUU</w:t>
                        </w:r>
                        <w:proofErr w:type="spellEnd"/>
                        <w:r w:rsidR="006413D9" w:rsidRPr="006413D9">
                          <w:rPr>
                            <w:rFonts w:ascii="標楷體" w:eastAsia="標楷體" w:hAnsi="標楷體" w:cstheme="minorBidi" w:hint="eastAsia"/>
                            <w:color w:val="000000" w:themeColor="text1"/>
                            <w:kern w:val="24"/>
                            <w:sz w:val="20"/>
                            <w:szCs w:val="20"/>
                          </w:rPr>
                          <w:t>）</w:t>
                        </w:r>
                        <w:r>
                          <w:rPr>
                            <w:rFonts w:ascii="標楷體" w:eastAsia="標楷體" w:hAnsi="標楷體" w:cstheme="minorBidi" w:hint="eastAsia"/>
                            <w:color w:val="000000" w:themeColor="text1"/>
                            <w:kern w:val="24"/>
                            <w:sz w:val="20"/>
                            <w:szCs w:val="20"/>
                          </w:rPr>
                          <w:t>漁撈行為，以及落實聯合國海洋法公約，以保育及永續利用海洋生態系，確保生物多樣性並防止海洋環境劣化。</w:t>
                        </w:r>
                      </w:p>
                    </w:txbxContent>
                  </v:textbox>
                </v:shape>
                <v:shape id="圖片 62" o:spid="_x0000_s1031" type="#_x0000_t75" style="position:absolute;left:1143;top:21159;width:7194;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">
                  <v:imagedata r:id="rId13" o:title=""/>
                </v:shape>
                <v:shape id="文字方塊 13" o:spid="_x0000_s1032" type="#_x0000_t202" style="position:absolute;left:8337;top:20799;width:53232;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6DA9A285" w14:textId="77777777" w:rsidR="00090CA6" w:rsidRDefault="00090CA6" w:rsidP="00090CA6">
                        <w:pPr>
                          <w:overflowPunct w:val="0"/>
                          <w:jc w:val="both"/>
                          <w:rPr>
                            <w:rFonts w:ascii="標楷體" w:eastAsia="標楷體" w:hAnsi="標楷體" w:cstheme="minorBidi"/>
                            <w:b/>
                            <w:bCs/>
                            <w:color w:val="000000" w:themeColor="text1"/>
                            <w:kern w:val="24"/>
                            <w:sz w:val="20"/>
                            <w:szCs w:val="20"/>
                          </w:rPr>
                        </w:pPr>
                        <w:r>
                          <w:rPr>
                            <w:rFonts w:ascii="標楷體" w:eastAsia="標楷體" w:hAnsi="標楷體" w:cstheme="minorBidi" w:hint="eastAsia"/>
                            <w:b/>
                            <w:bCs/>
                            <w:color w:val="000000" w:themeColor="text1"/>
                            <w:kern w:val="24"/>
                            <w:sz w:val="20"/>
                            <w:szCs w:val="20"/>
                          </w:rPr>
                          <w:t>保育及永續利用陸域生態系，以確保生物多樣性，並防止土地劣化</w:t>
                        </w:r>
                      </w:p>
                      <w:p w14:paraId="1FCCC35A" w14:textId="77777777" w:rsidR="00090CA6" w:rsidRDefault="00090CA6" w:rsidP="00090CA6">
                        <w:pPr>
                          <w:overflowPunct w:val="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「陸地生態」目標，著眼於陸域及內陸水域生態系保育及永續利用、永續森林、生物多樣性、土地與土壤恢復、野生動植物保護、基因資源公平公正使用、外來種管理等。</w:t>
                        </w:r>
                      </w:p>
                    </w:txbxContent>
                  </v:textbox>
                </v:shape>
                <v:roundrect id="矩形: 圓角 192" o:spid="_x0000_s1033" style="position:absolute;left:9;top:12024;width:61560;height:79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" filled="f" strokecolor="#00b0f0" strokeweight="2pt">
                  <v:stroke joinstyle="miter"/>
                </v:roundrect>
                <v:roundrect id="矩形: 圓角 193" o:spid="_x0000_s1034" style="position:absolute;top:20755;width:61560;height:79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" filled="f" strokecolor="#92d050" strokeweight="2pt">
                  <v:stroke joinstyle="miter"/>
                </v:roundrect>
                <v:roundrect id="矩形: 圓角 194" o:spid="_x0000_s1035" style="position:absolute;top:3249;width:61560;height:79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" filled="f" strokecolor="#ffc000" strokeweight="2pt">
                  <v:stroke joinstyle="miter"/>
                </v:roundrect>
                <v:shape id="文字方塊 18" o:spid="_x0000_s1036" type="#_x0000_t202" style="position:absolute;width:6155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0D6F1111" w14:textId="77777777" w:rsidR="00090CA6" w:rsidRDefault="00090CA6" w:rsidP="00090CA6">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圖1　臺灣永續發展目標與永續農業發展相關之核心目標</w:t>
                        </w:r>
                      </w:p>
                    </w:txbxContent>
                  </v:textbox>
                </v:shape>
                <v:shape id="文字方塊 19" o:spid="_x0000_s1037" type="#_x0000_t202" style="position:absolute;top:28756;width:6155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78EE6395" w14:textId="77777777" w:rsidR="00090CA6" w:rsidRDefault="00090CA6" w:rsidP="00090CA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資料來源：整理自行政院國家永續發展委員會網站。</w:t>
                        </w:r>
                      </w:p>
                    </w:txbxContent>
                  </v:textbox>
                </v:shape>
                <w10:wrap type="topAndBottom"/>
              </v:group>
            </w:pict>
          </mc:Fallback>
        </mc:AlternateContent>
      </w:r>
      <w:r w:rsidR="00164458" w:rsidRPr="00164458">
        <w:rPr>
          <w:rFonts w:hAnsi="標楷體" w:hint="eastAsia"/>
          <w:b w:val="0"/>
          <w:bCs w:val="0"/>
          <w:sz w:val="28"/>
          <w:szCs w:val="28"/>
        </w:rPr>
        <w:t xml:space="preserve">　　</w:t>
      </w:r>
      <w:r w:rsidR="00322919" w:rsidRPr="00DA78FA">
        <w:rPr>
          <w:rFonts w:hAnsi="標楷體" w:hint="eastAsia"/>
          <w:b w:val="0"/>
          <w:bCs w:val="0"/>
          <w:sz w:val="28"/>
          <w:szCs w:val="28"/>
        </w:rPr>
        <w:t>農業是</w:t>
      </w:r>
      <w:r w:rsidR="00322919" w:rsidRPr="00DA78FA">
        <w:rPr>
          <w:rFonts w:ascii="標楷體" w:hAnsi="標楷體" w:hint="eastAsia"/>
          <w:b w:val="0"/>
          <w:bCs w:val="0"/>
          <w:color w:val="000000" w:themeColor="text1"/>
          <w:sz w:val="28"/>
          <w:szCs w:val="28"/>
        </w:rPr>
        <w:t>國家發展</w:t>
      </w:r>
      <w:r w:rsidR="00322919" w:rsidRPr="00DA78FA">
        <w:rPr>
          <w:rFonts w:hAnsi="標楷體" w:hint="eastAsia"/>
          <w:b w:val="0"/>
          <w:bCs w:val="0"/>
          <w:sz w:val="28"/>
          <w:szCs w:val="28"/>
        </w:rPr>
        <w:t>基石，維繫糧食安全供給、穩定農村經濟及維護生態環境的重責，具有多功能價值，與全民生活及福祉息息相關。農業部主管全國農</w:t>
      </w:r>
      <w:r w:rsidR="001055B8" w:rsidRPr="00DA78FA">
        <w:rPr>
          <w:rFonts w:hAnsi="標楷體" w:hint="eastAsia"/>
          <w:b w:val="0"/>
          <w:bCs w:val="0"/>
          <w:sz w:val="28"/>
          <w:szCs w:val="28"/>
        </w:rPr>
        <w:t>業</w:t>
      </w:r>
      <w:r w:rsidR="00322919" w:rsidRPr="00DA78FA">
        <w:rPr>
          <w:rFonts w:hAnsi="標楷體" w:hint="eastAsia"/>
          <w:b w:val="0"/>
          <w:bCs w:val="0"/>
          <w:sz w:val="28"/>
          <w:szCs w:val="28"/>
        </w:rPr>
        <w:t>、林</w:t>
      </w:r>
      <w:r w:rsidR="001055B8" w:rsidRPr="00DA78FA">
        <w:rPr>
          <w:rFonts w:hAnsi="標楷體" w:hint="eastAsia"/>
          <w:b w:val="0"/>
          <w:bCs w:val="0"/>
          <w:sz w:val="28"/>
          <w:szCs w:val="28"/>
        </w:rPr>
        <w:t>業</w:t>
      </w:r>
      <w:r w:rsidR="00322919" w:rsidRPr="00DA78FA">
        <w:rPr>
          <w:rFonts w:hAnsi="標楷體" w:hint="eastAsia"/>
          <w:b w:val="0"/>
          <w:bCs w:val="0"/>
          <w:sz w:val="28"/>
          <w:szCs w:val="28"/>
        </w:rPr>
        <w:t>、漁</w:t>
      </w:r>
      <w:r w:rsidR="001055B8" w:rsidRPr="00DA78FA">
        <w:rPr>
          <w:rFonts w:hAnsi="標楷體" w:hint="eastAsia"/>
          <w:b w:val="0"/>
          <w:bCs w:val="0"/>
          <w:sz w:val="28"/>
          <w:szCs w:val="28"/>
        </w:rPr>
        <w:t>業</w:t>
      </w:r>
      <w:r w:rsidR="00322919" w:rsidRPr="00DA78FA">
        <w:rPr>
          <w:rFonts w:hAnsi="標楷體" w:hint="eastAsia"/>
          <w:b w:val="0"/>
          <w:bCs w:val="0"/>
          <w:sz w:val="28"/>
          <w:szCs w:val="28"/>
        </w:rPr>
        <w:t>、</w:t>
      </w:r>
      <w:r w:rsidR="001055B8" w:rsidRPr="00DA78FA">
        <w:rPr>
          <w:rFonts w:hAnsi="標楷體" w:hint="eastAsia"/>
          <w:b w:val="0"/>
          <w:bCs w:val="0"/>
          <w:sz w:val="28"/>
          <w:szCs w:val="28"/>
        </w:rPr>
        <w:t>畜</w:t>
      </w:r>
      <w:r w:rsidR="00322919" w:rsidRPr="00DA78FA">
        <w:rPr>
          <w:rFonts w:hAnsi="標楷體" w:hint="eastAsia"/>
          <w:b w:val="0"/>
          <w:bCs w:val="0"/>
          <w:sz w:val="28"/>
          <w:szCs w:val="28"/>
        </w:rPr>
        <w:t>牧</w:t>
      </w:r>
      <w:r w:rsidR="001055B8" w:rsidRPr="00DA78FA">
        <w:rPr>
          <w:rFonts w:hAnsi="標楷體" w:hint="eastAsia"/>
          <w:b w:val="0"/>
          <w:bCs w:val="0"/>
          <w:sz w:val="28"/>
          <w:szCs w:val="28"/>
        </w:rPr>
        <w:t>業</w:t>
      </w:r>
      <w:r w:rsidR="00322919" w:rsidRPr="00DA78FA">
        <w:rPr>
          <w:rFonts w:hAnsi="標楷體" w:hint="eastAsia"/>
          <w:b w:val="0"/>
          <w:bCs w:val="0"/>
          <w:sz w:val="28"/>
          <w:szCs w:val="28"/>
        </w:rPr>
        <w:t>等行政事務，積極建構永續農業發展體系，致力於完善農民福利制度</w:t>
      </w:r>
      <w:r w:rsidR="00322919" w:rsidRPr="00DA78FA">
        <w:rPr>
          <w:rFonts w:hAnsi="標楷體" w:hint="eastAsia"/>
          <w:b w:val="0"/>
          <w:bCs w:val="0"/>
          <w:sz w:val="28"/>
          <w:szCs w:val="28"/>
        </w:rPr>
        <w:lastRenderedPageBreak/>
        <w:t>及增進農民福祉；完備農業基礎建設，促進農地、農業用水及其他資源合理與循環利用，強化農產品品質及安全；加速產業結構升級，創造青年從農的有利環境，力求農業、農民、農村之永續發展。</w:t>
      </w:r>
      <w:r w:rsidR="000F5D5C" w:rsidRPr="00DA78FA">
        <w:rPr>
          <w:rFonts w:hAnsi="標楷體" w:hint="eastAsia"/>
          <w:b w:val="0"/>
          <w:bCs w:val="0"/>
          <w:sz w:val="28"/>
          <w:szCs w:val="28"/>
        </w:rPr>
        <w:t>茲將</w:t>
      </w:r>
      <w:r w:rsidR="008969DA" w:rsidRPr="00DA78FA">
        <w:rPr>
          <w:rFonts w:hAnsi="標楷體" w:hint="eastAsia"/>
          <w:b w:val="0"/>
          <w:bCs w:val="0"/>
          <w:sz w:val="28"/>
          <w:szCs w:val="28"/>
        </w:rPr>
        <w:t>永續農業發展概況及成果</w:t>
      </w:r>
      <w:r w:rsidR="000D5DC2" w:rsidRPr="00DA78FA">
        <w:rPr>
          <w:rFonts w:hAnsi="標楷體" w:hint="eastAsia"/>
          <w:b w:val="0"/>
          <w:bCs w:val="0"/>
          <w:sz w:val="28"/>
          <w:szCs w:val="28"/>
        </w:rPr>
        <w:t>暨</w:t>
      </w:r>
      <w:r w:rsidR="00B26A6A" w:rsidRPr="00DA78FA">
        <w:rPr>
          <w:rFonts w:hAnsi="標楷體" w:hint="eastAsia"/>
          <w:b w:val="0"/>
          <w:bCs w:val="0"/>
          <w:sz w:val="28"/>
          <w:szCs w:val="28"/>
        </w:rPr>
        <w:t>審計機關</w:t>
      </w:r>
      <w:r w:rsidR="000F5D5C" w:rsidRPr="00DA78FA">
        <w:rPr>
          <w:rFonts w:hAnsi="標楷體" w:hint="eastAsia"/>
          <w:b w:val="0"/>
          <w:bCs w:val="0"/>
          <w:sz w:val="28"/>
          <w:szCs w:val="28"/>
        </w:rPr>
        <w:t>重要審核意見，</w:t>
      </w:r>
      <w:r w:rsidR="00094D6A" w:rsidRPr="00DA78FA">
        <w:rPr>
          <w:rFonts w:hAnsi="標楷體" w:hint="eastAsia"/>
          <w:b w:val="0"/>
          <w:bCs w:val="0"/>
          <w:sz w:val="28"/>
          <w:szCs w:val="28"/>
        </w:rPr>
        <w:t>說明</w:t>
      </w:r>
      <w:r w:rsidR="000F5D5C" w:rsidRPr="00DA78FA">
        <w:rPr>
          <w:rFonts w:hAnsi="標楷體" w:hint="eastAsia"/>
          <w:b w:val="0"/>
          <w:bCs w:val="0"/>
          <w:sz w:val="28"/>
          <w:szCs w:val="28"/>
        </w:rPr>
        <w:t>如次：</w:t>
      </w:r>
    </w:p>
    <w:p w14:paraId="1053731F" w14:textId="762E38E1" w:rsidR="00BF5619" w:rsidRPr="00DA78FA" w:rsidRDefault="0022277A" w:rsidP="00547678">
      <w:pPr>
        <w:pStyle w:val="ac"/>
        <w:overflowPunct w:val="0"/>
        <w:adjustRightInd w:val="0"/>
        <w:snapToGrid w:val="0"/>
        <w:spacing w:beforeLines="50" w:before="120" w:afterLines="50" w:after="120" w:line="480" w:lineRule="exact"/>
        <w:ind w:leftChars="100" w:left="240" w:firstLineChars="0" w:firstLine="0"/>
        <w:rPr>
          <w:rFonts w:hAnsi="標楷體"/>
          <w:b/>
          <w:sz w:val="32"/>
          <w:szCs w:val="28"/>
        </w:rPr>
      </w:pPr>
      <w:bookmarkStart w:id="5" w:name="_Hlk170031695"/>
      <w:r w:rsidRPr="00DA78FA">
        <w:rPr>
          <w:rFonts w:hAnsi="標楷體" w:hint="eastAsia"/>
          <w:b/>
          <w:sz w:val="32"/>
          <w:szCs w:val="28"/>
        </w:rPr>
        <w:t>一、</w:t>
      </w:r>
      <w:r w:rsidR="001E7DB0" w:rsidRPr="00DA78FA">
        <w:rPr>
          <w:rFonts w:hAnsi="標楷體" w:hint="eastAsia"/>
          <w:b/>
          <w:sz w:val="32"/>
          <w:szCs w:val="28"/>
        </w:rPr>
        <w:t>永續農業發展概況及成果</w:t>
      </w:r>
      <w:bookmarkEnd w:id="5"/>
    </w:p>
    <w:p w14:paraId="6C741D7D" w14:textId="08443E86" w:rsidR="00D92182" w:rsidRPr="00DA78FA" w:rsidRDefault="0022277A" w:rsidP="008B55E6">
      <w:pPr>
        <w:pStyle w:val="affd"/>
        <w:overflowPunct w:val="0"/>
        <w:spacing w:before="48" w:after="48" w:line="500" w:lineRule="exact"/>
        <w:ind w:firstLineChars="200" w:firstLine="641"/>
        <w:rPr>
          <w:rFonts w:hAnsi="標楷體"/>
        </w:rPr>
      </w:pPr>
      <w:r w:rsidRPr="00DA78FA">
        <w:rPr>
          <w:rFonts w:hAnsi="標楷體" w:hint="eastAsia"/>
        </w:rPr>
        <w:t>（一）</w:t>
      </w:r>
      <w:r w:rsidR="003363A1" w:rsidRPr="00DA78FA">
        <w:rPr>
          <w:rFonts w:hAnsi="標楷體" w:hint="eastAsia"/>
        </w:rPr>
        <w:t xml:space="preserve">　</w:t>
      </w:r>
      <w:r w:rsidR="001E7DB0" w:rsidRPr="00DA78FA">
        <w:rPr>
          <w:rFonts w:hAnsi="標楷體" w:hint="eastAsia"/>
        </w:rPr>
        <w:t>永續農業發展概況</w:t>
      </w:r>
    </w:p>
    <w:p w14:paraId="1E229333" w14:textId="2BF7507F" w:rsidR="00DA2387" w:rsidRPr="00DA78FA" w:rsidRDefault="00536402" w:rsidP="000F61E5">
      <w:pPr>
        <w:pStyle w:val="affd"/>
        <w:tabs>
          <w:tab w:val="left" w:pos="5812"/>
        </w:tabs>
        <w:overflowPunct w:val="0"/>
        <w:spacing w:before="48" w:after="48" w:line="460" w:lineRule="exact"/>
        <w:ind w:firstLineChars="0" w:firstLine="0"/>
        <w:rPr>
          <w:rFonts w:ascii="標楷體" w:hAnsi="標楷體"/>
          <w:b w:val="0"/>
          <w:bCs w:val="0"/>
          <w:color w:val="000000" w:themeColor="text1"/>
          <w:sz w:val="28"/>
          <w:szCs w:val="28"/>
        </w:rPr>
      </w:pPr>
      <w:r w:rsidRPr="00DA78FA">
        <w:rPr>
          <w:noProof/>
        </w:rPr>
        <mc:AlternateContent>
          <mc:Choice Requires="wpg">
            <w:drawing>
              <wp:anchor distT="0" distB="0" distL="114300" distR="114300" simplePos="0" relativeHeight="251696128" behindDoc="0" locked="0" layoutInCell="1" allowOverlap="1" wp14:anchorId="5C7B1421" wp14:editId="7511F48F">
                <wp:simplePos x="0" y="0"/>
                <wp:positionH relativeFrom="column">
                  <wp:posOffset>-1270</wp:posOffset>
                </wp:positionH>
                <wp:positionV relativeFrom="paragraph">
                  <wp:posOffset>1287618</wp:posOffset>
                </wp:positionV>
                <wp:extent cx="6247765" cy="4084955"/>
                <wp:effectExtent l="0" t="0" r="635" b="0"/>
                <wp:wrapTopAndBottom/>
                <wp:docPr id="203" name="群組 24"/>
                <wp:cNvGraphicFramePr/>
                <a:graphic xmlns:a="http://schemas.openxmlformats.org/drawingml/2006/main">
                  <a:graphicData uri="http://schemas.microsoft.com/office/word/2010/wordprocessingGroup">
                    <wpg:wgp>
                      <wpg:cNvGrpSpPr/>
                      <wpg:grpSpPr>
                        <a:xfrm>
                          <a:off x="0" y="0"/>
                          <a:ext cx="6247765" cy="4084955"/>
                          <a:chOff x="-87796" y="0"/>
                          <a:chExt cx="6248855" cy="4160203"/>
                        </a:xfrm>
                      </wpg:grpSpPr>
                      <wps:wsp>
                        <wps:cNvPr id="204" name="文字方塊 4"/>
                        <wps:cNvSpPr txBox="1"/>
                        <wps:spPr>
                          <a:xfrm>
                            <a:off x="5369" y="0"/>
                            <a:ext cx="6155690" cy="289560"/>
                          </a:xfrm>
                          <a:prstGeom prst="rect">
                            <a:avLst/>
                          </a:prstGeom>
                          <a:noFill/>
                        </wps:spPr>
                        <wps:txbx>
                          <w:txbxContent>
                            <w:p w14:paraId="16B0F2B2" w14:textId="4391B0B6" w:rsidR="00151A2D" w:rsidRDefault="00151A2D" w:rsidP="00151A2D">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圖2　永續農業發展概況</w:t>
                              </w:r>
                            </w:p>
                          </w:txbxContent>
                        </wps:txbx>
                        <wps:bodyPr wrap="square" rtlCol="0">
                          <a:noAutofit/>
                        </wps:bodyPr>
                      </wps:wsp>
                      <wps:wsp>
                        <wps:cNvPr id="205" name="語音泡泡: 矩形 205"/>
                        <wps:cNvSpPr/>
                        <wps:spPr>
                          <a:xfrm>
                            <a:off x="2066801" y="338903"/>
                            <a:ext cx="1980000" cy="576000"/>
                          </a:xfrm>
                          <a:prstGeom prst="wedgeRectCallout">
                            <a:avLst/>
                          </a:prstGeom>
                          <a:solidFill>
                            <a:srgbClr val="00B0F0"/>
                          </a:solidFill>
                          <a:ln w="19050" cap="flat" cmpd="sng" algn="ctr">
                            <a:solidFill>
                              <a:sysClr val="window" lastClr="FFFFFF"/>
                            </a:solidFill>
                            <a:prstDash val="solid"/>
                            <a:miter lim="800000"/>
                          </a:ln>
                          <a:effectLst/>
                        </wps:spPr>
                        <wps:bodyPr rtlCol="0" anchor="ctr"/>
                      </wps:wsp>
                      <wps:wsp>
                        <wps:cNvPr id="206" name="語音泡泡: 矩形 206"/>
                        <wps:cNvSpPr/>
                        <wps:spPr>
                          <a:xfrm>
                            <a:off x="4133602" y="338903"/>
                            <a:ext cx="1980000" cy="576000"/>
                          </a:xfrm>
                          <a:prstGeom prst="wedgeRectCallout">
                            <a:avLst/>
                          </a:prstGeom>
                          <a:solidFill>
                            <a:srgbClr val="92D050"/>
                          </a:solidFill>
                          <a:ln w="19050" cap="flat" cmpd="sng" algn="ctr">
                            <a:solidFill>
                              <a:sysClr val="window" lastClr="FFFFFF"/>
                            </a:solidFill>
                            <a:prstDash val="solid"/>
                            <a:miter lim="800000"/>
                          </a:ln>
                          <a:effectLst/>
                        </wps:spPr>
                        <wps:bodyPr rtlCol="0" anchor="ctr"/>
                      </wps:wsp>
                      <wps:wsp>
                        <wps:cNvPr id="207" name="語音泡泡: 矩形 207"/>
                        <wps:cNvSpPr/>
                        <wps:spPr>
                          <a:xfrm>
                            <a:off x="0" y="338903"/>
                            <a:ext cx="1980000" cy="576000"/>
                          </a:xfrm>
                          <a:prstGeom prst="wedgeRectCallout">
                            <a:avLst/>
                          </a:prstGeom>
                          <a:solidFill>
                            <a:srgbClr val="FFC000"/>
                          </a:solidFill>
                          <a:ln w="19050" cap="flat" cmpd="sng" algn="ctr">
                            <a:solidFill>
                              <a:sysClr val="window" lastClr="FFFFFF"/>
                            </a:solidFill>
                            <a:prstDash val="solid"/>
                            <a:miter lim="800000"/>
                          </a:ln>
                          <a:effectLst/>
                        </wps:spPr>
                        <wps:bodyPr rtlCol="0" anchor="ctr"/>
                      </wps:wsp>
                      <wps:wsp>
                        <wps:cNvPr id="208" name="文字方塊 14"/>
                        <wps:cNvSpPr txBox="1"/>
                        <wps:spPr>
                          <a:xfrm>
                            <a:off x="47763" y="447109"/>
                            <a:ext cx="1932305" cy="289560"/>
                          </a:xfrm>
                          <a:prstGeom prst="rect">
                            <a:avLst/>
                          </a:prstGeom>
                          <a:noFill/>
                        </wps:spPr>
                        <wps:txbx>
                          <w:txbxContent>
                            <w:p w14:paraId="1D5B4FFD" w14:textId="77777777" w:rsidR="00151A2D" w:rsidRDefault="00151A2D" w:rsidP="00151A2D">
                              <w:pPr>
                                <w:jc w:val="center"/>
                                <w:rPr>
                                  <w:rFonts w:ascii="標楷體" w:eastAsia="標楷體" w:hAnsi="標楷體" w:cstheme="minorBidi"/>
                                  <w:b/>
                                  <w:bCs/>
                                  <w:color w:val="FFFFFF" w:themeColor="background1"/>
                                  <w:kern w:val="24"/>
                                </w:rPr>
                              </w:pPr>
                              <w:r>
                                <w:rPr>
                                  <w:rFonts w:ascii="標楷體" w:eastAsia="標楷體" w:hAnsi="標楷體" w:cstheme="minorBidi" w:hint="eastAsia"/>
                                  <w:b/>
                                  <w:bCs/>
                                  <w:color w:val="FFFFFF" w:themeColor="background1"/>
                                  <w:kern w:val="24"/>
                                </w:rPr>
                                <w:t>增進農民福利</w:t>
                              </w:r>
                            </w:p>
                          </w:txbxContent>
                        </wps:txbx>
                        <wps:bodyPr wrap="square" rtlCol="0">
                          <a:noAutofit/>
                        </wps:bodyPr>
                      </wps:wsp>
                      <wps:wsp>
                        <wps:cNvPr id="209" name="文字方塊 15"/>
                        <wps:cNvSpPr txBox="1"/>
                        <wps:spPr>
                          <a:xfrm>
                            <a:off x="2090481" y="447109"/>
                            <a:ext cx="1932305" cy="289560"/>
                          </a:xfrm>
                          <a:prstGeom prst="rect">
                            <a:avLst/>
                          </a:prstGeom>
                          <a:noFill/>
                        </wps:spPr>
                        <wps:txbx>
                          <w:txbxContent>
                            <w:p w14:paraId="668E9A9C" w14:textId="77777777" w:rsidR="00151A2D" w:rsidRDefault="00151A2D" w:rsidP="00151A2D">
                              <w:pPr>
                                <w:jc w:val="center"/>
                                <w:rPr>
                                  <w:rFonts w:ascii="標楷體" w:eastAsia="標楷體" w:hAnsi="標楷體" w:cstheme="minorBidi"/>
                                  <w:b/>
                                  <w:bCs/>
                                  <w:color w:val="FFFFFF" w:themeColor="background1"/>
                                  <w:kern w:val="24"/>
                                </w:rPr>
                              </w:pPr>
                              <w:r>
                                <w:rPr>
                                  <w:rFonts w:ascii="標楷體" w:eastAsia="標楷體" w:hAnsi="標楷體" w:cstheme="minorBidi" w:hint="eastAsia"/>
                                  <w:b/>
                                  <w:bCs/>
                                  <w:color w:val="FFFFFF" w:themeColor="background1"/>
                                  <w:kern w:val="24"/>
                                </w:rPr>
                                <w:t>健全基礎環境</w:t>
                              </w:r>
                            </w:p>
                          </w:txbxContent>
                        </wps:txbx>
                        <wps:bodyPr wrap="square" rtlCol="0">
                          <a:noAutofit/>
                        </wps:bodyPr>
                      </wps:wsp>
                      <wps:wsp>
                        <wps:cNvPr id="210" name="文字方塊 16"/>
                        <wps:cNvSpPr txBox="1"/>
                        <wps:spPr>
                          <a:xfrm>
                            <a:off x="4180963" y="448008"/>
                            <a:ext cx="1932305" cy="289560"/>
                          </a:xfrm>
                          <a:prstGeom prst="rect">
                            <a:avLst/>
                          </a:prstGeom>
                          <a:noFill/>
                        </wps:spPr>
                        <wps:txbx>
                          <w:txbxContent>
                            <w:p w14:paraId="0E31F0E0" w14:textId="77777777" w:rsidR="00151A2D" w:rsidRDefault="00151A2D" w:rsidP="00151A2D">
                              <w:pPr>
                                <w:jc w:val="center"/>
                                <w:rPr>
                                  <w:rFonts w:ascii="標楷體" w:eastAsia="標楷體" w:hAnsi="標楷體" w:cstheme="minorBidi"/>
                                  <w:b/>
                                  <w:bCs/>
                                  <w:color w:val="FFFFFF" w:themeColor="background1"/>
                                  <w:kern w:val="24"/>
                                </w:rPr>
                              </w:pPr>
                              <w:r>
                                <w:rPr>
                                  <w:rFonts w:ascii="標楷體" w:eastAsia="標楷體" w:hAnsi="標楷體" w:cstheme="minorBidi" w:hint="eastAsia"/>
                                  <w:b/>
                                  <w:bCs/>
                                  <w:color w:val="FFFFFF" w:themeColor="background1"/>
                                  <w:kern w:val="24"/>
                                </w:rPr>
                                <w:t>提升產業競爭力</w:t>
                              </w:r>
                            </w:p>
                          </w:txbxContent>
                        </wps:txbx>
                        <wps:bodyPr wrap="square" rtlCol="0">
                          <a:noAutofit/>
                        </wps:bodyPr>
                      </wps:wsp>
                      <wps:wsp>
                        <wps:cNvPr id="211" name="矩形 211"/>
                        <wps:cNvSpPr/>
                        <wps:spPr>
                          <a:xfrm>
                            <a:off x="5369" y="1023084"/>
                            <a:ext cx="1944292" cy="2877381"/>
                          </a:xfrm>
                          <a:prstGeom prst="rect">
                            <a:avLst/>
                          </a:prstGeom>
                          <a:solidFill>
                            <a:sysClr val="window" lastClr="FFFFFF"/>
                          </a:solidFill>
                          <a:ln w="25400" cap="flat" cmpd="sng" algn="ctr">
                            <a:solidFill>
                              <a:srgbClr val="FFC000"/>
                            </a:solidFill>
                            <a:prstDash val="solid"/>
                            <a:miter lim="800000"/>
                          </a:ln>
                          <a:effectLst/>
                        </wps:spPr>
                        <wps:bodyPr rtlCol="0" anchor="ctr"/>
                      </wps:wsp>
                      <wps:wsp>
                        <wps:cNvPr id="212" name="矩形 212"/>
                        <wps:cNvSpPr/>
                        <wps:spPr>
                          <a:xfrm>
                            <a:off x="2090685" y="1023129"/>
                            <a:ext cx="1944292" cy="2877381"/>
                          </a:xfrm>
                          <a:prstGeom prst="rect">
                            <a:avLst/>
                          </a:prstGeom>
                          <a:solidFill>
                            <a:sysClr val="window" lastClr="FFFFFF"/>
                          </a:solidFill>
                          <a:ln w="25400" cap="flat" cmpd="sng" algn="ctr">
                            <a:solidFill>
                              <a:srgbClr val="00B0F0"/>
                            </a:solidFill>
                            <a:prstDash val="solid"/>
                            <a:miter lim="800000"/>
                          </a:ln>
                          <a:effectLst/>
                        </wps:spPr>
                        <wps:bodyPr rtlCol="0" anchor="ctr"/>
                      </wps:wsp>
                      <wps:wsp>
                        <wps:cNvPr id="213" name="矩形 213"/>
                        <wps:cNvSpPr/>
                        <wps:spPr>
                          <a:xfrm>
                            <a:off x="4168976" y="1023084"/>
                            <a:ext cx="1944292" cy="2877381"/>
                          </a:xfrm>
                          <a:prstGeom prst="rect">
                            <a:avLst/>
                          </a:prstGeom>
                          <a:solidFill>
                            <a:sysClr val="window" lastClr="FFFFFF"/>
                          </a:solidFill>
                          <a:ln w="25400" cap="flat" cmpd="sng" algn="ctr">
                            <a:solidFill>
                              <a:srgbClr val="92D050"/>
                            </a:solidFill>
                            <a:prstDash val="solid"/>
                            <a:miter lim="800000"/>
                          </a:ln>
                          <a:effectLst/>
                        </wps:spPr>
                        <wps:bodyPr rtlCol="0" anchor="ctr"/>
                      </wps:wsp>
                      <wps:wsp>
                        <wps:cNvPr id="214" name="文字方塊 20"/>
                        <wps:cNvSpPr txBox="1"/>
                        <wps:spPr>
                          <a:xfrm>
                            <a:off x="47763" y="1023084"/>
                            <a:ext cx="1883410" cy="917575"/>
                          </a:xfrm>
                          <a:prstGeom prst="rect">
                            <a:avLst/>
                          </a:prstGeom>
                          <a:noFill/>
                        </wps:spPr>
                        <wps:txbx>
                          <w:txbxContent>
                            <w:p w14:paraId="6B0111CE"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1.精進農民健康保險</w:t>
                              </w:r>
                            </w:p>
                            <w:p w14:paraId="23150E5D"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2.建立農民退休制度</w:t>
                              </w:r>
                            </w:p>
                            <w:p w14:paraId="79D4C971" w14:textId="53E10EA0"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3.增進農民福祉</w:t>
                              </w:r>
                              <w:r w:rsidR="004F08D5">
                                <w:rPr>
                                  <w:rFonts w:ascii="標楷體" w:eastAsia="標楷體" w:hAnsi="標楷體" w:cstheme="minorBidi" w:hint="eastAsia"/>
                                  <w:color w:val="000000" w:themeColor="text1"/>
                                  <w:kern w:val="24"/>
                                  <w:sz w:val="20"/>
                                  <w:szCs w:val="20"/>
                                </w:rPr>
                                <w:t>措施</w:t>
                              </w:r>
                            </w:p>
                            <w:p w14:paraId="7340F513"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4.推動農民職業災害保險</w:t>
                              </w:r>
                            </w:p>
                            <w:p w14:paraId="1E06D204"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5.持續擴大農業保險</w:t>
                              </w:r>
                            </w:p>
                          </w:txbxContent>
                        </wps:txbx>
                        <wps:bodyPr wrap="square" rtlCol="0">
                          <a:noAutofit/>
                        </wps:bodyPr>
                      </wps:wsp>
                      <wps:wsp>
                        <wps:cNvPr id="215" name="文字方塊 21"/>
                        <wps:cNvSpPr txBox="1"/>
                        <wps:spPr>
                          <a:xfrm>
                            <a:off x="2146442" y="1023084"/>
                            <a:ext cx="1764265" cy="2877426"/>
                          </a:xfrm>
                          <a:prstGeom prst="rect">
                            <a:avLst/>
                          </a:prstGeom>
                          <a:noFill/>
                        </wps:spPr>
                        <wps:txbx>
                          <w:txbxContent>
                            <w:p w14:paraId="3D2DB07C" w14:textId="77777777" w:rsidR="008E0877" w:rsidRDefault="00151A2D" w:rsidP="00D36B56">
                              <w:pPr>
                                <w:jc w:val="distribute"/>
                                <w:rPr>
                                  <w:rFonts w:ascii="標楷體" w:eastAsia="標楷體" w:hAnsi="標楷體" w:cstheme="minorBidi"/>
                                  <w:color w:val="000000" w:themeColor="text1"/>
                                  <w:w w:val="95"/>
                                  <w:kern w:val="24"/>
                                  <w:sz w:val="20"/>
                                  <w:szCs w:val="20"/>
                                </w:rPr>
                              </w:pPr>
                              <w:r>
                                <w:rPr>
                                  <w:rFonts w:ascii="標楷體" w:eastAsia="標楷體" w:hAnsi="標楷體" w:cstheme="minorBidi" w:hint="eastAsia"/>
                                  <w:color w:val="000000" w:themeColor="text1"/>
                                  <w:kern w:val="24"/>
                                  <w:sz w:val="20"/>
                                  <w:szCs w:val="20"/>
                                </w:rPr>
                                <w:t>1.</w:t>
                              </w:r>
                              <w:r w:rsidRPr="003F79C7">
                                <w:rPr>
                                  <w:rFonts w:ascii="標楷體" w:eastAsia="標楷體" w:hAnsi="標楷體" w:cstheme="minorBidi" w:hint="eastAsia"/>
                                  <w:color w:val="000000" w:themeColor="text1"/>
                                  <w:w w:val="95"/>
                                  <w:kern w:val="24"/>
                                  <w:sz w:val="20"/>
                                  <w:szCs w:val="20"/>
                                </w:rPr>
                                <w:t>保護74</w:t>
                              </w:r>
                              <w:r w:rsidR="008E0877" w:rsidRPr="008E0877">
                                <w:rPr>
                                  <w:rFonts w:ascii="標楷體" w:eastAsia="標楷體" w:hAnsi="標楷體" w:cstheme="minorBidi" w:hint="eastAsia"/>
                                  <w:color w:val="000000" w:themeColor="text1"/>
                                  <w:w w:val="95"/>
                                  <w:kern w:val="24"/>
                                  <w:sz w:val="20"/>
                                  <w:szCs w:val="20"/>
                                </w:rPr>
                                <w:t>萬</w:t>
                              </w:r>
                              <w:r w:rsidRPr="003F79C7">
                                <w:rPr>
                                  <w:rFonts w:ascii="標楷體" w:eastAsia="標楷體" w:hAnsi="標楷體" w:cstheme="minorBidi" w:hint="eastAsia"/>
                                  <w:color w:val="000000" w:themeColor="text1"/>
                                  <w:w w:val="95"/>
                                  <w:kern w:val="24"/>
                                  <w:sz w:val="20"/>
                                  <w:szCs w:val="20"/>
                                </w:rPr>
                                <w:t>至81萬公頃供糧</w:t>
                              </w:r>
                            </w:p>
                            <w:p w14:paraId="590A2A1E" w14:textId="2878CBC3" w:rsidR="00151A2D" w:rsidRDefault="00151A2D" w:rsidP="00DF4BBC">
                              <w:pPr>
                                <w:ind w:firstLineChars="110" w:firstLine="209"/>
                                <w:rPr>
                                  <w:rFonts w:ascii="標楷體" w:eastAsia="標楷體" w:hAnsi="標楷體" w:cstheme="minorBidi"/>
                                  <w:color w:val="000000" w:themeColor="text1"/>
                                  <w:kern w:val="24"/>
                                  <w:sz w:val="20"/>
                                  <w:szCs w:val="20"/>
                                </w:rPr>
                              </w:pPr>
                              <w:r w:rsidRPr="003F79C7">
                                <w:rPr>
                                  <w:rFonts w:ascii="標楷體" w:eastAsia="標楷體" w:hAnsi="標楷體" w:cstheme="minorBidi" w:hint="eastAsia"/>
                                  <w:color w:val="000000" w:themeColor="text1"/>
                                  <w:w w:val="95"/>
                                  <w:kern w:val="24"/>
                                  <w:sz w:val="20"/>
                                  <w:szCs w:val="20"/>
                                </w:rPr>
                                <w:t>食</w:t>
                              </w:r>
                              <w:r>
                                <w:rPr>
                                  <w:rFonts w:ascii="標楷體" w:eastAsia="標楷體" w:hAnsi="標楷體" w:cstheme="minorBidi" w:hint="eastAsia"/>
                                  <w:color w:val="000000" w:themeColor="text1"/>
                                  <w:kern w:val="24"/>
                                  <w:sz w:val="20"/>
                                  <w:szCs w:val="20"/>
                                </w:rPr>
                                <w:t>生產的農地總量</w:t>
                              </w:r>
                            </w:p>
                            <w:p w14:paraId="75FEB017" w14:textId="51ACE84B" w:rsidR="00151A2D" w:rsidRDefault="00151A2D" w:rsidP="00300A64">
                              <w:pPr>
                                <w:jc w:val="distribute"/>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2.擴大推動綠色環境給付暨</w:t>
                              </w:r>
                            </w:p>
                            <w:p w14:paraId="46B65179" w14:textId="266D3E92" w:rsidR="00151A2D" w:rsidRDefault="003F79C7" w:rsidP="00DF4BBC">
                              <w:pPr>
                                <w:ind w:firstLineChars="110" w:firstLine="220"/>
                                <w:rPr>
                                  <w:rFonts w:ascii="標楷體" w:eastAsia="標楷體" w:hAnsi="標楷體" w:cstheme="minorBidi"/>
                                  <w:color w:val="000000" w:themeColor="text1"/>
                                  <w:kern w:val="24"/>
                                  <w:sz w:val="20"/>
                                  <w:szCs w:val="20"/>
                                </w:rPr>
                              </w:pPr>
                              <w:r w:rsidRPr="003F79C7">
                                <w:rPr>
                                  <w:rFonts w:ascii="標楷體" w:eastAsia="標楷體" w:hAnsi="標楷體" w:cstheme="minorBidi" w:hint="eastAsia"/>
                                  <w:color w:val="000000" w:themeColor="text1"/>
                                  <w:kern w:val="24"/>
                                  <w:sz w:val="20"/>
                                  <w:szCs w:val="20"/>
                                </w:rPr>
                                <w:t>辦</w:t>
                              </w:r>
                              <w:r w:rsidR="00151A2D">
                                <w:rPr>
                                  <w:rFonts w:ascii="標楷體" w:eastAsia="標楷體" w:hAnsi="標楷體" w:cstheme="minorBidi" w:hint="eastAsia"/>
                                  <w:color w:val="000000" w:themeColor="text1"/>
                                  <w:kern w:val="24"/>
                                  <w:sz w:val="20"/>
                                  <w:szCs w:val="20"/>
                                </w:rPr>
                                <w:t>理稻米產業結構調整</w:t>
                              </w:r>
                            </w:p>
                            <w:p w14:paraId="5B60772E"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3.提升農產品安全</w:t>
                              </w:r>
                            </w:p>
                            <w:p w14:paraId="22E8DC0E" w14:textId="04AC31DA" w:rsidR="00151A2D" w:rsidRDefault="00151A2D" w:rsidP="00D36B56">
                              <w:pPr>
                                <w:jc w:val="distribute"/>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4.擴大灌溉服務與提升用水</w:t>
                              </w:r>
                            </w:p>
                            <w:p w14:paraId="5A4ECE84" w14:textId="3602DA85" w:rsidR="00151A2D" w:rsidRDefault="00151A2D" w:rsidP="00DF4BBC">
                              <w:pPr>
                                <w:ind w:firstLineChars="110" w:firstLine="220"/>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效率</w:t>
                              </w:r>
                            </w:p>
                            <w:p w14:paraId="1C557818" w14:textId="5B713C8E"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5</w:t>
                              </w:r>
                              <w:r w:rsidR="00151A2D">
                                <w:rPr>
                                  <w:rFonts w:ascii="標楷體" w:eastAsia="標楷體" w:hAnsi="標楷體" w:cstheme="minorBidi" w:hint="eastAsia"/>
                                  <w:color w:val="000000" w:themeColor="text1"/>
                                  <w:kern w:val="24"/>
                                  <w:sz w:val="20"/>
                                  <w:szCs w:val="20"/>
                                </w:rPr>
                                <w:t>.</w:t>
                              </w:r>
                              <w:r w:rsidR="00655654" w:rsidRPr="00655654">
                                <w:rPr>
                                  <w:rFonts w:ascii="標楷體" w:eastAsia="標楷體" w:hAnsi="標楷體" w:cstheme="minorBidi" w:hint="eastAsia"/>
                                  <w:color w:val="000000" w:themeColor="text1"/>
                                  <w:kern w:val="24"/>
                                  <w:sz w:val="20"/>
                                  <w:szCs w:val="20"/>
                                </w:rPr>
                                <w:t>永續及保育水土資源</w:t>
                              </w:r>
                            </w:p>
                            <w:p w14:paraId="15ECF7E7" w14:textId="10381CDB"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6</w:t>
                              </w:r>
                              <w:r w:rsidR="00151A2D">
                                <w:rPr>
                                  <w:rFonts w:ascii="標楷體" w:eastAsia="標楷體" w:hAnsi="標楷體" w:cstheme="minorBidi" w:hint="eastAsia"/>
                                  <w:color w:val="000000" w:themeColor="text1"/>
                                  <w:kern w:val="24"/>
                                  <w:sz w:val="20"/>
                                  <w:szCs w:val="20"/>
                                </w:rPr>
                                <w:t>.病蟲害防治</w:t>
                              </w:r>
                            </w:p>
                            <w:p w14:paraId="3EEF21D3" w14:textId="4C00960F"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7</w:t>
                              </w:r>
                              <w:r w:rsidR="00151A2D">
                                <w:rPr>
                                  <w:rFonts w:ascii="標楷體" w:eastAsia="標楷體" w:hAnsi="標楷體" w:cstheme="minorBidi" w:hint="eastAsia"/>
                                  <w:color w:val="000000" w:themeColor="text1"/>
                                  <w:kern w:val="24"/>
                                  <w:sz w:val="20"/>
                                  <w:szCs w:val="20"/>
                                </w:rPr>
                                <w:t>.推動智慧農業</w:t>
                              </w:r>
                            </w:p>
                            <w:p w14:paraId="76F16B5F" w14:textId="3197CDE7"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8</w:t>
                              </w:r>
                              <w:r w:rsidR="00151A2D">
                                <w:rPr>
                                  <w:rFonts w:ascii="標楷體" w:eastAsia="標楷體" w:hAnsi="標楷體" w:cstheme="minorBidi" w:hint="eastAsia"/>
                                  <w:color w:val="000000" w:themeColor="text1"/>
                                  <w:kern w:val="24"/>
                                  <w:sz w:val="20"/>
                                  <w:szCs w:val="20"/>
                                </w:rPr>
                                <w:t>.推動農業綠能</w:t>
                              </w:r>
                            </w:p>
                            <w:p w14:paraId="26B125E8" w14:textId="35844A98"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9</w:t>
                              </w:r>
                              <w:r w:rsidR="00151A2D">
                                <w:rPr>
                                  <w:rFonts w:ascii="標楷體" w:eastAsia="標楷體" w:hAnsi="標楷體" w:cstheme="minorBidi" w:hint="eastAsia"/>
                                  <w:color w:val="000000" w:themeColor="text1"/>
                                  <w:kern w:val="24"/>
                                  <w:sz w:val="20"/>
                                  <w:szCs w:val="20"/>
                                </w:rPr>
                                <w:t>.推動循環農業</w:t>
                              </w:r>
                            </w:p>
                            <w:p w14:paraId="7507FBA3" w14:textId="5B11F858"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10</w:t>
                              </w:r>
                              <w:r w:rsidR="00151A2D">
                                <w:rPr>
                                  <w:rFonts w:ascii="標楷體" w:eastAsia="標楷體" w:hAnsi="標楷體" w:cstheme="minorBidi" w:hint="eastAsia"/>
                                  <w:color w:val="000000" w:themeColor="text1"/>
                                  <w:kern w:val="24"/>
                                  <w:sz w:val="20"/>
                                  <w:szCs w:val="20"/>
                                </w:rPr>
                                <w:t>.</w:t>
                              </w:r>
                              <w:r w:rsidR="00655654" w:rsidRPr="00655654">
                                <w:rPr>
                                  <w:rFonts w:ascii="標楷體" w:eastAsia="標楷體" w:hAnsi="標楷體" w:cstheme="minorBidi" w:hint="eastAsia"/>
                                  <w:color w:val="000000" w:themeColor="text1"/>
                                  <w:kern w:val="24"/>
                                  <w:sz w:val="20"/>
                                  <w:szCs w:val="20"/>
                                </w:rPr>
                                <w:t>動物疫病防治</w:t>
                              </w:r>
                            </w:p>
                            <w:p w14:paraId="4E4D8B8F" w14:textId="06F8089B"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.改善漁業基礎建設</w:t>
                              </w:r>
                            </w:p>
                            <w:p w14:paraId="0FEFC3CB" w14:textId="5D7935C1"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Pr>
                                  <w:rFonts w:ascii="標楷體" w:eastAsia="標楷體" w:hAnsi="標楷體" w:cstheme="minorBidi"/>
                                  <w:color w:val="000000" w:themeColor="text1"/>
                                  <w:kern w:val="24"/>
                                  <w:sz w:val="20"/>
                                  <w:szCs w:val="20"/>
                                </w:rPr>
                                <w:t>2</w:t>
                              </w:r>
                              <w:r>
                                <w:rPr>
                                  <w:rFonts w:ascii="標楷體" w:eastAsia="標楷體" w:hAnsi="標楷體" w:cstheme="minorBidi" w:hint="eastAsia"/>
                                  <w:color w:val="000000" w:themeColor="text1"/>
                                  <w:kern w:val="24"/>
                                  <w:sz w:val="20"/>
                                  <w:szCs w:val="20"/>
                                </w:rPr>
                                <w:t>.改善農業缺工</w:t>
                              </w:r>
                            </w:p>
                            <w:p w14:paraId="7C370A39" w14:textId="1C70DC11" w:rsidR="00151A2D" w:rsidRDefault="00151A2D" w:rsidP="00354338">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.推動化學農藥十年減半</w:t>
                              </w:r>
                            </w:p>
                          </w:txbxContent>
                        </wps:txbx>
                        <wps:bodyPr wrap="square" rtlCol="0">
                          <a:noAutofit/>
                        </wps:bodyPr>
                      </wps:wsp>
                      <wps:wsp>
                        <wps:cNvPr id="216" name="文字方塊 22"/>
                        <wps:cNvSpPr txBox="1"/>
                        <wps:spPr>
                          <a:xfrm>
                            <a:off x="4244171" y="1029908"/>
                            <a:ext cx="1731358" cy="2391923"/>
                          </a:xfrm>
                          <a:prstGeom prst="rect">
                            <a:avLst/>
                          </a:prstGeom>
                          <a:noFill/>
                        </wps:spPr>
                        <wps:txbx>
                          <w:txbxContent>
                            <w:p w14:paraId="45BB6582" w14:textId="04E8F1DD" w:rsidR="00151A2D" w:rsidRDefault="00151A2D" w:rsidP="003F79C7">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sidRPr="00035FB6">
                                <w:rPr>
                                  <w:rFonts w:ascii="標楷體" w:eastAsia="標楷體" w:hAnsi="標楷體" w:cstheme="minorBidi" w:hint="eastAsia"/>
                                  <w:color w:val="000000" w:themeColor="text1"/>
                                  <w:kern w:val="24"/>
                                  <w:sz w:val="20"/>
                                  <w:szCs w:val="20"/>
                                </w:rPr>
                                <w:t>提升畜禽產業競爭力</w:t>
                              </w:r>
                            </w:p>
                            <w:p w14:paraId="413218B9" w14:textId="1D247854" w:rsidR="00151A2D" w:rsidRDefault="00151A2D" w:rsidP="00151A2D">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w:t>
                              </w:r>
                              <w:r w:rsidR="00035FB6" w:rsidRPr="00035FB6">
                                <w:rPr>
                                  <w:rFonts w:ascii="標楷體" w:eastAsia="標楷體" w:hAnsi="標楷體" w:cstheme="minorBidi" w:hint="eastAsia"/>
                                  <w:color w:val="000000" w:themeColor="text1"/>
                                  <w:kern w:val="24"/>
                                  <w:sz w:val="20"/>
                                  <w:szCs w:val="20"/>
                                </w:rPr>
                                <w:t>培育新農民</w:t>
                              </w:r>
                            </w:p>
                            <w:p w14:paraId="39EB4BA5" w14:textId="703CE8A9" w:rsidR="00151A2D" w:rsidRDefault="00151A2D" w:rsidP="00151A2D">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3.</w:t>
                              </w:r>
                              <w:r w:rsidR="00655654" w:rsidRPr="00655654">
                                <w:rPr>
                                  <w:rFonts w:ascii="標楷體" w:eastAsia="標楷體" w:hAnsi="標楷體" w:cstheme="minorBidi" w:hint="eastAsia"/>
                                  <w:color w:val="000000" w:themeColor="text1"/>
                                  <w:kern w:val="24"/>
                                  <w:sz w:val="20"/>
                                  <w:szCs w:val="20"/>
                                </w:rPr>
                                <w:t>推動農村永續發展</w:t>
                              </w:r>
                            </w:p>
                            <w:p w14:paraId="6C1A4254" w14:textId="0D41B143" w:rsidR="00035FB6"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4</w:t>
                              </w:r>
                              <w:r>
                                <w:rPr>
                                  <w:rFonts w:ascii="標楷體" w:eastAsia="標楷體" w:hAnsi="標楷體" w:cstheme="minorBidi"/>
                                  <w:color w:val="000000" w:themeColor="text1"/>
                                  <w:kern w:val="24"/>
                                  <w:sz w:val="20"/>
                                  <w:szCs w:val="20"/>
                                </w:rPr>
                                <w:t>.</w:t>
                              </w:r>
                              <w:r w:rsidR="00655654" w:rsidRPr="00655654">
                                <w:rPr>
                                  <w:rFonts w:ascii="標楷體" w:eastAsia="標楷體" w:hAnsi="標楷體" w:cstheme="minorBidi" w:hint="eastAsia"/>
                                  <w:color w:val="000000" w:themeColor="text1"/>
                                  <w:kern w:val="24"/>
                                  <w:sz w:val="20"/>
                                  <w:szCs w:val="20"/>
                                </w:rPr>
                                <w:t>永續漁業產業發展</w:t>
                              </w:r>
                            </w:p>
                            <w:p w14:paraId="12C1DC00" w14:textId="6664C9C9" w:rsidR="00151A2D" w:rsidRDefault="00035FB6" w:rsidP="00D36B56">
                              <w:pPr>
                                <w:jc w:val="distribute"/>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5</w:t>
                              </w:r>
                              <w:r w:rsidR="00151A2D">
                                <w:rPr>
                                  <w:rFonts w:ascii="標楷體" w:eastAsia="標楷體" w:hAnsi="標楷體" w:cstheme="minorBidi" w:hint="eastAsia"/>
                                  <w:color w:val="000000" w:themeColor="text1"/>
                                  <w:kern w:val="24"/>
                                  <w:sz w:val="20"/>
                                  <w:szCs w:val="20"/>
                                </w:rPr>
                                <w:t>.</w:t>
                              </w:r>
                              <w:r w:rsidRPr="00035FB6">
                                <w:rPr>
                                  <w:rFonts w:ascii="標楷體" w:eastAsia="標楷體" w:hAnsi="標楷體" w:cstheme="minorBidi" w:hint="eastAsia"/>
                                  <w:color w:val="000000" w:themeColor="text1"/>
                                  <w:kern w:val="24"/>
                                  <w:sz w:val="20"/>
                                  <w:szCs w:val="20"/>
                                </w:rPr>
                                <w:t>推廣有機友善、產銷履歷</w:t>
                              </w:r>
                            </w:p>
                            <w:p w14:paraId="3221A46C" w14:textId="51752249" w:rsidR="00151A2D"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6</w:t>
                              </w:r>
                              <w:r w:rsidR="00151A2D">
                                <w:rPr>
                                  <w:rFonts w:ascii="標楷體" w:eastAsia="標楷體" w:hAnsi="標楷體" w:cstheme="minorBidi" w:hint="eastAsia"/>
                                  <w:color w:val="000000" w:themeColor="text1"/>
                                  <w:kern w:val="24"/>
                                  <w:sz w:val="20"/>
                                  <w:szCs w:val="20"/>
                                </w:rPr>
                                <w:t>.</w:t>
                              </w:r>
                              <w:r w:rsidR="009D0550" w:rsidRPr="009D0550">
                                <w:rPr>
                                  <w:rFonts w:ascii="標楷體" w:eastAsia="標楷體" w:hAnsi="標楷體" w:cstheme="minorBidi" w:hint="eastAsia"/>
                                  <w:color w:val="000000" w:themeColor="text1"/>
                                  <w:kern w:val="24"/>
                                  <w:sz w:val="20"/>
                                  <w:szCs w:val="20"/>
                                </w:rPr>
                                <w:t>發展農產品冷鏈體系</w:t>
                              </w:r>
                            </w:p>
                            <w:p w14:paraId="4FAD9475" w14:textId="477672F9" w:rsidR="00151A2D"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7</w:t>
                              </w:r>
                              <w:r w:rsidR="00151A2D">
                                <w:rPr>
                                  <w:rFonts w:ascii="標楷體" w:eastAsia="標楷體" w:hAnsi="標楷體" w:cstheme="minorBidi" w:hint="eastAsia"/>
                                  <w:color w:val="000000" w:themeColor="text1"/>
                                  <w:kern w:val="24"/>
                                  <w:sz w:val="20"/>
                                  <w:szCs w:val="20"/>
                                </w:rPr>
                                <w:t>.農產品初級加工新作為</w:t>
                              </w:r>
                            </w:p>
                            <w:p w14:paraId="51252272" w14:textId="0BED6B51" w:rsidR="00151A2D" w:rsidRDefault="00035FB6" w:rsidP="00D36B56">
                              <w:pPr>
                                <w:jc w:val="distribute"/>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8</w:t>
                              </w:r>
                              <w:r w:rsidR="00151A2D">
                                <w:rPr>
                                  <w:rFonts w:ascii="標楷體" w:eastAsia="標楷體" w:hAnsi="標楷體" w:cstheme="minorBidi" w:hint="eastAsia"/>
                                  <w:color w:val="000000" w:themeColor="text1"/>
                                  <w:kern w:val="24"/>
                                  <w:sz w:val="20"/>
                                  <w:szCs w:val="20"/>
                                </w:rPr>
                                <w:t>.全面推動農糧產業省工機</w:t>
                              </w:r>
                            </w:p>
                            <w:p w14:paraId="18A7565E" w14:textId="7EBE894F" w:rsidR="00151A2D" w:rsidRDefault="00151A2D" w:rsidP="00DF4BBC">
                              <w:pPr>
                                <w:ind w:firstLineChars="110" w:firstLine="220"/>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械化及設備現代化</w:t>
                              </w:r>
                            </w:p>
                            <w:p w14:paraId="66A91DA7" w14:textId="1F9A56FC" w:rsidR="00151A2D"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9</w:t>
                              </w:r>
                              <w:r w:rsidR="00151A2D">
                                <w:rPr>
                                  <w:rFonts w:ascii="標楷體" w:eastAsia="標楷體" w:hAnsi="標楷體" w:cstheme="minorBidi" w:hint="eastAsia"/>
                                  <w:color w:val="000000" w:themeColor="text1"/>
                                  <w:kern w:val="24"/>
                                  <w:sz w:val="20"/>
                                  <w:szCs w:val="20"/>
                                </w:rPr>
                                <w:t>.推動林下經濟</w:t>
                              </w:r>
                            </w:p>
                            <w:p w14:paraId="00E370C7" w14:textId="7639547F" w:rsidR="00151A2D"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10</w:t>
                              </w:r>
                              <w:r w:rsidR="00151A2D">
                                <w:rPr>
                                  <w:rFonts w:ascii="標楷體" w:eastAsia="標楷體" w:hAnsi="標楷體" w:cstheme="minorBidi" w:hint="eastAsia"/>
                                  <w:color w:val="000000" w:themeColor="text1"/>
                                  <w:kern w:val="24"/>
                                  <w:sz w:val="20"/>
                                  <w:szCs w:val="20"/>
                                </w:rPr>
                                <w:t>.拓展農產品外銷</w:t>
                              </w:r>
                            </w:p>
                            <w:p w14:paraId="6403A590" w14:textId="06F6EE52" w:rsidR="004F08D5" w:rsidRDefault="00151A2D" w:rsidP="00D36B56">
                              <w:pPr>
                                <w:jc w:val="distribute"/>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.推動學校午餐採用在地</w:t>
                              </w:r>
                            </w:p>
                            <w:p w14:paraId="77F37D56" w14:textId="5F27DB43" w:rsidR="00151A2D" w:rsidRDefault="004F08D5" w:rsidP="00DF4BBC">
                              <w:pPr>
                                <w:ind w:firstLineChars="110" w:firstLine="220"/>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食材</w:t>
                              </w:r>
                              <w:r w:rsidR="00151A2D">
                                <w:rPr>
                                  <w:rFonts w:ascii="標楷體" w:eastAsia="標楷體" w:hAnsi="標楷體" w:cstheme="minorBidi" w:hint="eastAsia"/>
                                  <w:color w:val="000000" w:themeColor="text1"/>
                                  <w:kern w:val="24"/>
                                  <w:sz w:val="20"/>
                                  <w:szCs w:val="20"/>
                                </w:rPr>
                                <w:t>與食農教育</w:t>
                              </w:r>
                            </w:p>
                          </w:txbxContent>
                        </wps:txbx>
                        <wps:bodyPr wrap="square" rtlCol="0">
                          <a:noAutofit/>
                        </wps:bodyPr>
                      </wps:wsp>
                      <wps:wsp>
                        <wps:cNvPr id="218" name="文字方塊 23"/>
                        <wps:cNvSpPr txBox="1"/>
                        <wps:spPr>
                          <a:xfrm>
                            <a:off x="-87796" y="3920173"/>
                            <a:ext cx="6247939" cy="240030"/>
                          </a:xfrm>
                          <a:prstGeom prst="rect">
                            <a:avLst/>
                          </a:prstGeom>
                          <a:noFill/>
                        </wps:spPr>
                        <wps:txbx>
                          <w:txbxContent>
                            <w:p w14:paraId="7F5B96E1" w14:textId="6340DE39" w:rsidR="00151A2D" w:rsidRDefault="00151A2D" w:rsidP="00151A2D">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w:t>
                              </w:r>
                              <w:r w:rsidR="00794860">
                                <w:rPr>
                                  <w:rFonts w:ascii="標楷體" w:eastAsia="標楷體" w:hAnsi="標楷體" w:cstheme="minorBidi" w:hint="eastAsia"/>
                                  <w:color w:val="000000" w:themeColor="text1"/>
                                  <w:kern w:val="24"/>
                                  <w:sz w:val="18"/>
                                  <w:szCs w:val="18"/>
                                </w:rPr>
                                <w:t>自</w:t>
                              </w:r>
                              <w:r>
                                <w:rPr>
                                  <w:rFonts w:ascii="標楷體" w:eastAsia="標楷體" w:hAnsi="標楷體" w:cstheme="minorBidi" w:hint="eastAsia"/>
                                  <w:color w:val="000000" w:themeColor="text1"/>
                                  <w:kern w:val="24"/>
                                  <w:sz w:val="18"/>
                                  <w:szCs w:val="18"/>
                                </w:rPr>
                                <w:t>農業部</w:t>
                              </w:r>
                              <w:r w:rsidR="000C5077">
                                <w:rPr>
                                  <w:rFonts w:ascii="標楷體" w:eastAsia="標楷體" w:hAnsi="標楷體" w:cstheme="minorBidi" w:hint="eastAsia"/>
                                  <w:color w:val="000000" w:themeColor="text1"/>
                                  <w:kern w:val="24"/>
                                  <w:sz w:val="18"/>
                                  <w:szCs w:val="18"/>
                                </w:rPr>
                                <w:t>提供資料</w:t>
                              </w:r>
                              <w:r>
                                <w:rPr>
                                  <w:rFonts w:ascii="標楷體" w:eastAsia="標楷體" w:hAnsi="標楷體" w:cstheme="minorBidi" w:hint="eastAsia"/>
                                  <w:color w:val="000000" w:themeColor="text1"/>
                                  <w:kern w:val="24"/>
                                  <w:sz w:val="18"/>
                                  <w:szCs w:val="18"/>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5C7B1421" id="群組 24" o:spid="_x0000_s1038" style="position:absolute;left:0;text-align:left;margin-left:-.1pt;margin-top:101.4pt;width:491.95pt;height:321.65pt;z-index:251696128;mso-width-relative:margin;mso-height-relative:margin" coordorigin="-877" coordsize="62488,41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">
                <v:shape id="文字方塊 4" o:spid="_x0000_s1039" type="#_x0000_t202" style="position:absolute;left:53;width:61557;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16B0F2B2" w14:textId="4391B0B6" w:rsidR="00151A2D" w:rsidRDefault="00151A2D" w:rsidP="00151A2D">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圖2　永續農業發展概況</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語音泡泡: 矩形 205" o:spid="_x0000_s1040" type="#_x0000_t61" style="position:absolute;left:20668;top:3389;width:19800;height:5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" adj="6300,24300" fillcolor="#00b0f0" strokecolor="window" strokeweight="1.5pt"/>
                <v:shape id="語音泡泡: 矩形 206" o:spid="_x0000_s1041" type="#_x0000_t61" style="position:absolute;left:41336;top:3389;width:19800;height:5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" adj="6300,24300" fillcolor="#92d050" strokecolor="window" strokeweight="1.5pt"/>
                <v:shape id="語音泡泡: 矩形 207" o:spid="_x0000_s1042" type="#_x0000_t61" style="position:absolute;top:3389;width:19800;height:5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" adj="6300,24300" fillcolor="#ffc000" strokecolor="window" strokeweight="1.5pt"/>
                <v:shape id="文字方塊 14" o:spid="_x0000_s1043" type="#_x0000_t202" style="position:absolute;left:477;top:4471;width:19323;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1D5B4FFD" w14:textId="77777777" w:rsidR="00151A2D" w:rsidRDefault="00151A2D" w:rsidP="00151A2D">
                        <w:pPr>
                          <w:jc w:val="center"/>
                          <w:rPr>
                            <w:rFonts w:ascii="標楷體" w:eastAsia="標楷體" w:hAnsi="標楷體" w:cstheme="minorBidi"/>
                            <w:b/>
                            <w:bCs/>
                            <w:color w:val="FFFFFF" w:themeColor="background1"/>
                            <w:kern w:val="24"/>
                          </w:rPr>
                        </w:pPr>
                        <w:r>
                          <w:rPr>
                            <w:rFonts w:ascii="標楷體" w:eastAsia="標楷體" w:hAnsi="標楷體" w:cstheme="minorBidi" w:hint="eastAsia"/>
                            <w:b/>
                            <w:bCs/>
                            <w:color w:val="FFFFFF" w:themeColor="background1"/>
                            <w:kern w:val="24"/>
                          </w:rPr>
                          <w:t>增進農民福利</w:t>
                        </w:r>
                      </w:p>
                    </w:txbxContent>
                  </v:textbox>
                </v:shape>
                <v:shape id="文字方塊 15" o:spid="_x0000_s1044" type="#_x0000_t202" style="position:absolute;left:20904;top:4471;width:19323;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668E9A9C" w14:textId="77777777" w:rsidR="00151A2D" w:rsidRDefault="00151A2D" w:rsidP="00151A2D">
                        <w:pPr>
                          <w:jc w:val="center"/>
                          <w:rPr>
                            <w:rFonts w:ascii="標楷體" w:eastAsia="標楷體" w:hAnsi="標楷體" w:cstheme="minorBidi"/>
                            <w:b/>
                            <w:bCs/>
                            <w:color w:val="FFFFFF" w:themeColor="background1"/>
                            <w:kern w:val="24"/>
                          </w:rPr>
                        </w:pPr>
                        <w:r>
                          <w:rPr>
                            <w:rFonts w:ascii="標楷體" w:eastAsia="標楷體" w:hAnsi="標楷體" w:cstheme="minorBidi" w:hint="eastAsia"/>
                            <w:b/>
                            <w:bCs/>
                            <w:color w:val="FFFFFF" w:themeColor="background1"/>
                            <w:kern w:val="24"/>
                          </w:rPr>
                          <w:t>健全基礎環境</w:t>
                        </w:r>
                      </w:p>
                    </w:txbxContent>
                  </v:textbox>
                </v:shape>
                <v:shape id="文字方塊 16" o:spid="_x0000_s1045" type="#_x0000_t202" style="position:absolute;left:41809;top:4480;width:19323;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0E31F0E0" w14:textId="77777777" w:rsidR="00151A2D" w:rsidRDefault="00151A2D" w:rsidP="00151A2D">
                        <w:pPr>
                          <w:jc w:val="center"/>
                          <w:rPr>
                            <w:rFonts w:ascii="標楷體" w:eastAsia="標楷體" w:hAnsi="標楷體" w:cstheme="minorBidi"/>
                            <w:b/>
                            <w:bCs/>
                            <w:color w:val="FFFFFF" w:themeColor="background1"/>
                            <w:kern w:val="24"/>
                          </w:rPr>
                        </w:pPr>
                        <w:r>
                          <w:rPr>
                            <w:rFonts w:ascii="標楷體" w:eastAsia="標楷體" w:hAnsi="標楷體" w:cstheme="minorBidi" w:hint="eastAsia"/>
                            <w:b/>
                            <w:bCs/>
                            <w:color w:val="FFFFFF" w:themeColor="background1"/>
                            <w:kern w:val="24"/>
                          </w:rPr>
                          <w:t>提升產業競爭力</w:t>
                        </w:r>
                      </w:p>
                    </w:txbxContent>
                  </v:textbox>
                </v:shape>
                <v:rect id="矩形 211" o:spid="_x0000_s1046" style="position:absolute;left:53;top:10230;width:19443;height:2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" fillcolor="window" strokecolor="#ffc000" strokeweight="2pt"/>
                <v:rect id="矩形 212" o:spid="_x0000_s1047" style="position:absolute;left:20906;top:10231;width:19443;height:2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" fillcolor="window" strokecolor="#00b0f0" strokeweight="2pt"/>
                <v:rect id="矩形 213" o:spid="_x0000_s1048" style="position:absolute;left:41689;top:10230;width:19443;height:2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" fillcolor="window" strokecolor="#92d050" strokeweight="2pt"/>
                <v:shape id="_x0000_s1049" type="#_x0000_t202" style="position:absolute;left:477;top:10230;width:18834;height:9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6B0111CE"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1.精進農民健康保險</w:t>
                        </w:r>
                      </w:p>
                      <w:p w14:paraId="23150E5D"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2.建立農民退休制度</w:t>
                        </w:r>
                      </w:p>
                      <w:p w14:paraId="79D4C971" w14:textId="53E10EA0"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3.增進農民福祉</w:t>
                        </w:r>
                        <w:r w:rsidR="004F08D5">
                          <w:rPr>
                            <w:rFonts w:ascii="標楷體" w:eastAsia="標楷體" w:hAnsi="標楷體" w:cstheme="minorBidi" w:hint="eastAsia"/>
                            <w:color w:val="000000" w:themeColor="text1"/>
                            <w:kern w:val="24"/>
                            <w:sz w:val="20"/>
                            <w:szCs w:val="20"/>
                          </w:rPr>
                          <w:t>措施</w:t>
                        </w:r>
                      </w:p>
                      <w:p w14:paraId="7340F513"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4.推動農民職業災害保險</w:t>
                        </w:r>
                      </w:p>
                      <w:p w14:paraId="1E06D204"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5.持續擴大農業保險</w:t>
                        </w:r>
                      </w:p>
                    </w:txbxContent>
                  </v:textbox>
                </v:shape>
                <v:shape id="文字方塊 21" o:spid="_x0000_s1050" type="#_x0000_t202" style="position:absolute;left:21464;top:10230;width:17643;height:28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w:txbxContent>
                      <w:p w14:paraId="3D2DB07C" w14:textId="77777777" w:rsidR="008E0877" w:rsidRDefault="00151A2D" w:rsidP="00D36B56">
                        <w:pPr>
                          <w:jc w:val="distribute"/>
                          <w:rPr>
                            <w:rFonts w:ascii="標楷體" w:eastAsia="標楷體" w:hAnsi="標楷體" w:cstheme="minorBidi"/>
                            <w:color w:val="000000" w:themeColor="text1"/>
                            <w:w w:val="95"/>
                            <w:kern w:val="24"/>
                            <w:sz w:val="20"/>
                            <w:szCs w:val="20"/>
                          </w:rPr>
                        </w:pPr>
                        <w:r>
                          <w:rPr>
                            <w:rFonts w:ascii="標楷體" w:eastAsia="標楷體" w:hAnsi="標楷體" w:cstheme="minorBidi" w:hint="eastAsia"/>
                            <w:color w:val="000000" w:themeColor="text1"/>
                            <w:kern w:val="24"/>
                            <w:sz w:val="20"/>
                            <w:szCs w:val="20"/>
                          </w:rPr>
                          <w:t>1.</w:t>
                        </w:r>
                        <w:r w:rsidRPr="003F79C7">
                          <w:rPr>
                            <w:rFonts w:ascii="標楷體" w:eastAsia="標楷體" w:hAnsi="標楷體" w:cstheme="minorBidi" w:hint="eastAsia"/>
                            <w:color w:val="000000" w:themeColor="text1"/>
                            <w:w w:val="95"/>
                            <w:kern w:val="24"/>
                            <w:sz w:val="20"/>
                            <w:szCs w:val="20"/>
                          </w:rPr>
                          <w:t>保護74</w:t>
                        </w:r>
                        <w:r w:rsidR="008E0877" w:rsidRPr="008E0877">
                          <w:rPr>
                            <w:rFonts w:ascii="標楷體" w:eastAsia="標楷體" w:hAnsi="標楷體" w:cstheme="minorBidi" w:hint="eastAsia"/>
                            <w:color w:val="000000" w:themeColor="text1"/>
                            <w:w w:val="95"/>
                            <w:kern w:val="24"/>
                            <w:sz w:val="20"/>
                            <w:szCs w:val="20"/>
                          </w:rPr>
                          <w:t>萬</w:t>
                        </w:r>
                        <w:r w:rsidRPr="003F79C7">
                          <w:rPr>
                            <w:rFonts w:ascii="標楷體" w:eastAsia="標楷體" w:hAnsi="標楷體" w:cstheme="minorBidi" w:hint="eastAsia"/>
                            <w:color w:val="000000" w:themeColor="text1"/>
                            <w:w w:val="95"/>
                            <w:kern w:val="24"/>
                            <w:sz w:val="20"/>
                            <w:szCs w:val="20"/>
                          </w:rPr>
                          <w:t>至81萬公頃供糧</w:t>
                        </w:r>
                      </w:p>
                      <w:p w14:paraId="590A2A1E" w14:textId="2878CBC3" w:rsidR="00151A2D" w:rsidRDefault="00151A2D" w:rsidP="00DF4BBC">
                        <w:pPr>
                          <w:ind w:firstLineChars="110" w:firstLine="209"/>
                          <w:rPr>
                            <w:rFonts w:ascii="標楷體" w:eastAsia="標楷體" w:hAnsi="標楷體" w:cstheme="minorBidi"/>
                            <w:color w:val="000000" w:themeColor="text1"/>
                            <w:kern w:val="24"/>
                            <w:sz w:val="20"/>
                            <w:szCs w:val="20"/>
                          </w:rPr>
                        </w:pPr>
                        <w:r w:rsidRPr="003F79C7">
                          <w:rPr>
                            <w:rFonts w:ascii="標楷體" w:eastAsia="標楷體" w:hAnsi="標楷體" w:cstheme="minorBidi" w:hint="eastAsia"/>
                            <w:color w:val="000000" w:themeColor="text1"/>
                            <w:w w:val="95"/>
                            <w:kern w:val="24"/>
                            <w:sz w:val="20"/>
                            <w:szCs w:val="20"/>
                          </w:rPr>
                          <w:t>食</w:t>
                        </w:r>
                        <w:r>
                          <w:rPr>
                            <w:rFonts w:ascii="標楷體" w:eastAsia="標楷體" w:hAnsi="標楷體" w:cstheme="minorBidi" w:hint="eastAsia"/>
                            <w:color w:val="000000" w:themeColor="text1"/>
                            <w:kern w:val="24"/>
                            <w:sz w:val="20"/>
                            <w:szCs w:val="20"/>
                          </w:rPr>
                          <w:t>生產的農地總量</w:t>
                        </w:r>
                      </w:p>
                      <w:p w14:paraId="75FEB017" w14:textId="51ACE84B" w:rsidR="00151A2D" w:rsidRDefault="00151A2D" w:rsidP="00300A64">
                        <w:pPr>
                          <w:jc w:val="distribute"/>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2.擴大推動綠色環境給付暨</w:t>
                        </w:r>
                      </w:p>
                      <w:p w14:paraId="46B65179" w14:textId="266D3E92" w:rsidR="00151A2D" w:rsidRDefault="003F79C7" w:rsidP="00DF4BBC">
                        <w:pPr>
                          <w:ind w:firstLineChars="110" w:firstLine="220"/>
                          <w:rPr>
                            <w:rFonts w:ascii="標楷體" w:eastAsia="標楷體" w:hAnsi="標楷體" w:cstheme="minorBidi"/>
                            <w:color w:val="000000" w:themeColor="text1"/>
                            <w:kern w:val="24"/>
                            <w:sz w:val="20"/>
                            <w:szCs w:val="20"/>
                          </w:rPr>
                        </w:pPr>
                        <w:r w:rsidRPr="003F79C7">
                          <w:rPr>
                            <w:rFonts w:ascii="標楷體" w:eastAsia="標楷體" w:hAnsi="標楷體" w:cstheme="minorBidi" w:hint="eastAsia"/>
                            <w:color w:val="000000" w:themeColor="text1"/>
                            <w:kern w:val="24"/>
                            <w:sz w:val="20"/>
                            <w:szCs w:val="20"/>
                          </w:rPr>
                          <w:t>辦</w:t>
                        </w:r>
                        <w:r w:rsidR="00151A2D">
                          <w:rPr>
                            <w:rFonts w:ascii="標楷體" w:eastAsia="標楷體" w:hAnsi="標楷體" w:cstheme="minorBidi" w:hint="eastAsia"/>
                            <w:color w:val="000000" w:themeColor="text1"/>
                            <w:kern w:val="24"/>
                            <w:sz w:val="20"/>
                            <w:szCs w:val="20"/>
                          </w:rPr>
                          <w:t>理稻米產業結構調整</w:t>
                        </w:r>
                      </w:p>
                      <w:p w14:paraId="5B60772E" w14:textId="77777777"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3.提升農產品安全</w:t>
                        </w:r>
                      </w:p>
                      <w:p w14:paraId="22E8DC0E" w14:textId="04AC31DA" w:rsidR="00151A2D" w:rsidRDefault="00151A2D" w:rsidP="00D36B56">
                        <w:pPr>
                          <w:jc w:val="distribute"/>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4.擴大灌溉服務與提升用水</w:t>
                        </w:r>
                      </w:p>
                      <w:p w14:paraId="5A4ECE84" w14:textId="3602DA85" w:rsidR="00151A2D" w:rsidRDefault="00151A2D" w:rsidP="00DF4BBC">
                        <w:pPr>
                          <w:ind w:firstLineChars="110" w:firstLine="220"/>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效率</w:t>
                        </w:r>
                      </w:p>
                      <w:p w14:paraId="1C557818" w14:textId="5B713C8E"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5</w:t>
                        </w:r>
                        <w:r w:rsidR="00151A2D">
                          <w:rPr>
                            <w:rFonts w:ascii="標楷體" w:eastAsia="標楷體" w:hAnsi="標楷體" w:cstheme="minorBidi" w:hint="eastAsia"/>
                            <w:color w:val="000000" w:themeColor="text1"/>
                            <w:kern w:val="24"/>
                            <w:sz w:val="20"/>
                            <w:szCs w:val="20"/>
                          </w:rPr>
                          <w:t>.</w:t>
                        </w:r>
                        <w:r w:rsidR="00655654" w:rsidRPr="00655654">
                          <w:rPr>
                            <w:rFonts w:ascii="標楷體" w:eastAsia="標楷體" w:hAnsi="標楷體" w:cstheme="minorBidi" w:hint="eastAsia"/>
                            <w:color w:val="000000" w:themeColor="text1"/>
                            <w:kern w:val="24"/>
                            <w:sz w:val="20"/>
                            <w:szCs w:val="20"/>
                          </w:rPr>
                          <w:t>永續及保育水土資源</w:t>
                        </w:r>
                      </w:p>
                      <w:p w14:paraId="15ECF7E7" w14:textId="10381CDB"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6</w:t>
                        </w:r>
                        <w:r w:rsidR="00151A2D">
                          <w:rPr>
                            <w:rFonts w:ascii="標楷體" w:eastAsia="標楷體" w:hAnsi="標楷體" w:cstheme="minorBidi" w:hint="eastAsia"/>
                            <w:color w:val="000000" w:themeColor="text1"/>
                            <w:kern w:val="24"/>
                            <w:sz w:val="20"/>
                            <w:szCs w:val="20"/>
                          </w:rPr>
                          <w:t>.病蟲害防治</w:t>
                        </w:r>
                      </w:p>
                      <w:p w14:paraId="3EEF21D3" w14:textId="4C00960F"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7</w:t>
                        </w:r>
                        <w:r w:rsidR="00151A2D">
                          <w:rPr>
                            <w:rFonts w:ascii="標楷體" w:eastAsia="標楷體" w:hAnsi="標楷體" w:cstheme="minorBidi" w:hint="eastAsia"/>
                            <w:color w:val="000000" w:themeColor="text1"/>
                            <w:kern w:val="24"/>
                            <w:sz w:val="20"/>
                            <w:szCs w:val="20"/>
                          </w:rPr>
                          <w:t>.推動智慧農業</w:t>
                        </w:r>
                      </w:p>
                      <w:p w14:paraId="76F16B5F" w14:textId="3197CDE7"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8</w:t>
                        </w:r>
                        <w:r w:rsidR="00151A2D">
                          <w:rPr>
                            <w:rFonts w:ascii="標楷體" w:eastAsia="標楷體" w:hAnsi="標楷體" w:cstheme="minorBidi" w:hint="eastAsia"/>
                            <w:color w:val="000000" w:themeColor="text1"/>
                            <w:kern w:val="24"/>
                            <w:sz w:val="20"/>
                            <w:szCs w:val="20"/>
                          </w:rPr>
                          <w:t>.推動農業綠能</w:t>
                        </w:r>
                      </w:p>
                      <w:p w14:paraId="26B125E8" w14:textId="35844A98"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9</w:t>
                        </w:r>
                        <w:r w:rsidR="00151A2D">
                          <w:rPr>
                            <w:rFonts w:ascii="標楷體" w:eastAsia="標楷體" w:hAnsi="標楷體" w:cstheme="minorBidi" w:hint="eastAsia"/>
                            <w:color w:val="000000" w:themeColor="text1"/>
                            <w:kern w:val="24"/>
                            <w:sz w:val="20"/>
                            <w:szCs w:val="20"/>
                          </w:rPr>
                          <w:t>.推動循環農業</w:t>
                        </w:r>
                      </w:p>
                      <w:p w14:paraId="7507FBA3" w14:textId="5B11F858" w:rsidR="00151A2D" w:rsidRDefault="00035FB6"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10</w:t>
                        </w:r>
                        <w:r w:rsidR="00151A2D">
                          <w:rPr>
                            <w:rFonts w:ascii="標楷體" w:eastAsia="標楷體" w:hAnsi="標楷體" w:cstheme="minorBidi" w:hint="eastAsia"/>
                            <w:color w:val="000000" w:themeColor="text1"/>
                            <w:kern w:val="24"/>
                            <w:sz w:val="20"/>
                            <w:szCs w:val="20"/>
                          </w:rPr>
                          <w:t>.</w:t>
                        </w:r>
                        <w:r w:rsidR="00655654" w:rsidRPr="00655654">
                          <w:rPr>
                            <w:rFonts w:ascii="標楷體" w:eastAsia="標楷體" w:hAnsi="標楷體" w:cstheme="minorBidi" w:hint="eastAsia"/>
                            <w:color w:val="000000" w:themeColor="text1"/>
                            <w:kern w:val="24"/>
                            <w:sz w:val="20"/>
                            <w:szCs w:val="20"/>
                          </w:rPr>
                          <w:t>動物疫病防治</w:t>
                        </w:r>
                      </w:p>
                      <w:p w14:paraId="4E4D8B8F" w14:textId="06F8089B"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.改善漁業基礎建設</w:t>
                        </w:r>
                      </w:p>
                      <w:p w14:paraId="0FEFC3CB" w14:textId="5D7935C1" w:rsidR="00151A2D" w:rsidRDefault="00151A2D" w:rsidP="00151A2D">
                        <w:pPr>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Pr>
                            <w:rFonts w:ascii="標楷體" w:eastAsia="標楷體" w:hAnsi="標楷體" w:cstheme="minorBidi"/>
                            <w:color w:val="000000" w:themeColor="text1"/>
                            <w:kern w:val="24"/>
                            <w:sz w:val="20"/>
                            <w:szCs w:val="20"/>
                          </w:rPr>
                          <w:t>2</w:t>
                        </w:r>
                        <w:r>
                          <w:rPr>
                            <w:rFonts w:ascii="標楷體" w:eastAsia="標楷體" w:hAnsi="標楷體" w:cstheme="minorBidi" w:hint="eastAsia"/>
                            <w:color w:val="000000" w:themeColor="text1"/>
                            <w:kern w:val="24"/>
                            <w:sz w:val="20"/>
                            <w:szCs w:val="20"/>
                          </w:rPr>
                          <w:t>.改善農業缺工</w:t>
                        </w:r>
                      </w:p>
                      <w:p w14:paraId="7C370A39" w14:textId="1C70DC11" w:rsidR="00151A2D" w:rsidRDefault="00151A2D" w:rsidP="00354338">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.推動化學農藥十年減半</w:t>
                        </w:r>
                      </w:p>
                    </w:txbxContent>
                  </v:textbox>
                </v:shape>
                <v:shape id="文字方塊 22" o:spid="_x0000_s1051" type="#_x0000_t202" style="position:absolute;left:42441;top:10299;width:17314;height:23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45BB6582" w14:textId="04E8F1DD" w:rsidR="00151A2D" w:rsidRDefault="00151A2D" w:rsidP="003F79C7">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sidRPr="00035FB6">
                          <w:rPr>
                            <w:rFonts w:ascii="標楷體" w:eastAsia="標楷體" w:hAnsi="標楷體" w:cstheme="minorBidi" w:hint="eastAsia"/>
                            <w:color w:val="000000" w:themeColor="text1"/>
                            <w:kern w:val="24"/>
                            <w:sz w:val="20"/>
                            <w:szCs w:val="20"/>
                          </w:rPr>
                          <w:t>提升畜禽產業競爭力</w:t>
                        </w:r>
                      </w:p>
                      <w:p w14:paraId="413218B9" w14:textId="1D247854" w:rsidR="00151A2D" w:rsidRDefault="00151A2D" w:rsidP="00151A2D">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w:t>
                        </w:r>
                        <w:r w:rsidR="00035FB6" w:rsidRPr="00035FB6">
                          <w:rPr>
                            <w:rFonts w:ascii="標楷體" w:eastAsia="標楷體" w:hAnsi="標楷體" w:cstheme="minorBidi" w:hint="eastAsia"/>
                            <w:color w:val="000000" w:themeColor="text1"/>
                            <w:kern w:val="24"/>
                            <w:sz w:val="20"/>
                            <w:szCs w:val="20"/>
                          </w:rPr>
                          <w:t>培育新農民</w:t>
                        </w:r>
                      </w:p>
                      <w:p w14:paraId="39EB4BA5" w14:textId="703CE8A9" w:rsidR="00151A2D" w:rsidRDefault="00151A2D" w:rsidP="00151A2D">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3.</w:t>
                        </w:r>
                        <w:r w:rsidR="00655654" w:rsidRPr="00655654">
                          <w:rPr>
                            <w:rFonts w:ascii="標楷體" w:eastAsia="標楷體" w:hAnsi="標楷體" w:cstheme="minorBidi" w:hint="eastAsia"/>
                            <w:color w:val="000000" w:themeColor="text1"/>
                            <w:kern w:val="24"/>
                            <w:sz w:val="20"/>
                            <w:szCs w:val="20"/>
                          </w:rPr>
                          <w:t>推動農村永續發展</w:t>
                        </w:r>
                      </w:p>
                      <w:p w14:paraId="6C1A4254" w14:textId="0D41B143" w:rsidR="00035FB6"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4</w:t>
                        </w:r>
                        <w:r>
                          <w:rPr>
                            <w:rFonts w:ascii="標楷體" w:eastAsia="標楷體" w:hAnsi="標楷體" w:cstheme="minorBidi"/>
                            <w:color w:val="000000" w:themeColor="text1"/>
                            <w:kern w:val="24"/>
                            <w:sz w:val="20"/>
                            <w:szCs w:val="20"/>
                          </w:rPr>
                          <w:t>.</w:t>
                        </w:r>
                        <w:r w:rsidR="00655654" w:rsidRPr="00655654">
                          <w:rPr>
                            <w:rFonts w:ascii="標楷體" w:eastAsia="標楷體" w:hAnsi="標楷體" w:cstheme="minorBidi" w:hint="eastAsia"/>
                            <w:color w:val="000000" w:themeColor="text1"/>
                            <w:kern w:val="24"/>
                            <w:sz w:val="20"/>
                            <w:szCs w:val="20"/>
                          </w:rPr>
                          <w:t>永續漁業產業發展</w:t>
                        </w:r>
                      </w:p>
                      <w:p w14:paraId="12C1DC00" w14:textId="6664C9C9" w:rsidR="00151A2D" w:rsidRDefault="00035FB6" w:rsidP="00D36B56">
                        <w:pPr>
                          <w:jc w:val="distribute"/>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5</w:t>
                        </w:r>
                        <w:r w:rsidR="00151A2D">
                          <w:rPr>
                            <w:rFonts w:ascii="標楷體" w:eastAsia="標楷體" w:hAnsi="標楷體" w:cstheme="minorBidi" w:hint="eastAsia"/>
                            <w:color w:val="000000" w:themeColor="text1"/>
                            <w:kern w:val="24"/>
                            <w:sz w:val="20"/>
                            <w:szCs w:val="20"/>
                          </w:rPr>
                          <w:t>.</w:t>
                        </w:r>
                        <w:r w:rsidRPr="00035FB6">
                          <w:rPr>
                            <w:rFonts w:ascii="標楷體" w:eastAsia="標楷體" w:hAnsi="標楷體" w:cstheme="minorBidi" w:hint="eastAsia"/>
                            <w:color w:val="000000" w:themeColor="text1"/>
                            <w:kern w:val="24"/>
                            <w:sz w:val="20"/>
                            <w:szCs w:val="20"/>
                          </w:rPr>
                          <w:t>推廣有機友善、產銷履歷</w:t>
                        </w:r>
                      </w:p>
                      <w:p w14:paraId="3221A46C" w14:textId="51752249" w:rsidR="00151A2D"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6</w:t>
                        </w:r>
                        <w:r w:rsidR="00151A2D">
                          <w:rPr>
                            <w:rFonts w:ascii="標楷體" w:eastAsia="標楷體" w:hAnsi="標楷體" w:cstheme="minorBidi" w:hint="eastAsia"/>
                            <w:color w:val="000000" w:themeColor="text1"/>
                            <w:kern w:val="24"/>
                            <w:sz w:val="20"/>
                            <w:szCs w:val="20"/>
                          </w:rPr>
                          <w:t>.</w:t>
                        </w:r>
                        <w:r w:rsidR="009D0550" w:rsidRPr="009D0550">
                          <w:rPr>
                            <w:rFonts w:ascii="標楷體" w:eastAsia="標楷體" w:hAnsi="標楷體" w:cstheme="minorBidi" w:hint="eastAsia"/>
                            <w:color w:val="000000" w:themeColor="text1"/>
                            <w:kern w:val="24"/>
                            <w:sz w:val="20"/>
                            <w:szCs w:val="20"/>
                          </w:rPr>
                          <w:t>發展農產品冷鏈體系</w:t>
                        </w:r>
                      </w:p>
                      <w:p w14:paraId="4FAD9475" w14:textId="477672F9" w:rsidR="00151A2D"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7</w:t>
                        </w:r>
                        <w:r w:rsidR="00151A2D">
                          <w:rPr>
                            <w:rFonts w:ascii="標楷體" w:eastAsia="標楷體" w:hAnsi="標楷體" w:cstheme="minorBidi" w:hint="eastAsia"/>
                            <w:color w:val="000000" w:themeColor="text1"/>
                            <w:kern w:val="24"/>
                            <w:sz w:val="20"/>
                            <w:szCs w:val="20"/>
                          </w:rPr>
                          <w:t>.農產品初級加工新作為</w:t>
                        </w:r>
                      </w:p>
                      <w:p w14:paraId="51252272" w14:textId="0BED6B51" w:rsidR="00151A2D" w:rsidRDefault="00035FB6" w:rsidP="00D36B56">
                        <w:pPr>
                          <w:jc w:val="distribute"/>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8</w:t>
                        </w:r>
                        <w:r w:rsidR="00151A2D">
                          <w:rPr>
                            <w:rFonts w:ascii="標楷體" w:eastAsia="標楷體" w:hAnsi="標楷體" w:cstheme="minorBidi" w:hint="eastAsia"/>
                            <w:color w:val="000000" w:themeColor="text1"/>
                            <w:kern w:val="24"/>
                            <w:sz w:val="20"/>
                            <w:szCs w:val="20"/>
                          </w:rPr>
                          <w:t>.全面推動農糧產業省工機</w:t>
                        </w:r>
                      </w:p>
                      <w:p w14:paraId="18A7565E" w14:textId="7EBE894F" w:rsidR="00151A2D" w:rsidRDefault="00151A2D" w:rsidP="00DF4BBC">
                        <w:pPr>
                          <w:ind w:firstLineChars="110" w:firstLine="220"/>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械化及設備現代化</w:t>
                        </w:r>
                      </w:p>
                      <w:p w14:paraId="66A91DA7" w14:textId="1F9A56FC" w:rsidR="00151A2D"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9</w:t>
                        </w:r>
                        <w:r w:rsidR="00151A2D">
                          <w:rPr>
                            <w:rFonts w:ascii="標楷體" w:eastAsia="標楷體" w:hAnsi="標楷體" w:cstheme="minorBidi" w:hint="eastAsia"/>
                            <w:color w:val="000000" w:themeColor="text1"/>
                            <w:kern w:val="24"/>
                            <w:sz w:val="20"/>
                            <w:szCs w:val="20"/>
                          </w:rPr>
                          <w:t>.推動林下經濟</w:t>
                        </w:r>
                      </w:p>
                      <w:p w14:paraId="00E370C7" w14:textId="7639547F" w:rsidR="00151A2D" w:rsidRDefault="00035FB6" w:rsidP="00151A2D">
                        <w:pPr>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10</w:t>
                        </w:r>
                        <w:r w:rsidR="00151A2D">
                          <w:rPr>
                            <w:rFonts w:ascii="標楷體" w:eastAsia="標楷體" w:hAnsi="標楷體" w:cstheme="minorBidi" w:hint="eastAsia"/>
                            <w:color w:val="000000" w:themeColor="text1"/>
                            <w:kern w:val="24"/>
                            <w:sz w:val="20"/>
                            <w:szCs w:val="20"/>
                          </w:rPr>
                          <w:t>.拓展農產品外銷</w:t>
                        </w:r>
                      </w:p>
                      <w:p w14:paraId="6403A590" w14:textId="06F6EE52" w:rsidR="004F08D5" w:rsidRDefault="00151A2D" w:rsidP="00D36B56">
                        <w:pPr>
                          <w:jc w:val="distribute"/>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1</w:t>
                        </w:r>
                        <w:r w:rsidR="00035FB6">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.推動學校午餐採用在地</w:t>
                        </w:r>
                      </w:p>
                      <w:p w14:paraId="77F37D56" w14:textId="5F27DB43" w:rsidR="00151A2D" w:rsidRDefault="004F08D5" w:rsidP="00DF4BBC">
                        <w:pPr>
                          <w:ind w:firstLineChars="110" w:firstLine="220"/>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食材</w:t>
                        </w:r>
                        <w:r w:rsidR="00151A2D">
                          <w:rPr>
                            <w:rFonts w:ascii="標楷體" w:eastAsia="標楷體" w:hAnsi="標楷體" w:cstheme="minorBidi" w:hint="eastAsia"/>
                            <w:color w:val="000000" w:themeColor="text1"/>
                            <w:kern w:val="24"/>
                            <w:sz w:val="20"/>
                            <w:szCs w:val="20"/>
                          </w:rPr>
                          <w:t>與食農教育</w:t>
                        </w:r>
                      </w:p>
                    </w:txbxContent>
                  </v:textbox>
                </v:shape>
                <v:shape id="文字方塊 23" o:spid="_x0000_s1052" type="#_x0000_t202" style="position:absolute;left:-877;top:39201;width:62478;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" filled="f" stroked="f">
                  <v:textbox>
                    <w:txbxContent>
                      <w:p w14:paraId="7F5B96E1" w14:textId="6340DE39" w:rsidR="00151A2D" w:rsidRDefault="00151A2D" w:rsidP="00151A2D">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w:t>
                        </w:r>
                        <w:r w:rsidR="00794860">
                          <w:rPr>
                            <w:rFonts w:ascii="標楷體" w:eastAsia="標楷體" w:hAnsi="標楷體" w:cstheme="minorBidi" w:hint="eastAsia"/>
                            <w:color w:val="000000" w:themeColor="text1"/>
                            <w:kern w:val="24"/>
                            <w:sz w:val="18"/>
                            <w:szCs w:val="18"/>
                          </w:rPr>
                          <w:t>自</w:t>
                        </w:r>
                        <w:r>
                          <w:rPr>
                            <w:rFonts w:ascii="標楷體" w:eastAsia="標楷體" w:hAnsi="標楷體" w:cstheme="minorBidi" w:hint="eastAsia"/>
                            <w:color w:val="000000" w:themeColor="text1"/>
                            <w:kern w:val="24"/>
                            <w:sz w:val="18"/>
                            <w:szCs w:val="18"/>
                          </w:rPr>
                          <w:t>農業部</w:t>
                        </w:r>
                        <w:r w:rsidR="000C5077">
                          <w:rPr>
                            <w:rFonts w:ascii="標楷體" w:eastAsia="標楷體" w:hAnsi="標楷體" w:cstheme="minorBidi" w:hint="eastAsia"/>
                            <w:color w:val="000000" w:themeColor="text1"/>
                            <w:kern w:val="24"/>
                            <w:sz w:val="18"/>
                            <w:szCs w:val="18"/>
                          </w:rPr>
                          <w:t>提供資料</w:t>
                        </w:r>
                        <w:r>
                          <w:rPr>
                            <w:rFonts w:ascii="標楷體" w:eastAsia="標楷體" w:hAnsi="標楷體" w:cstheme="minorBidi" w:hint="eastAsia"/>
                            <w:color w:val="000000" w:themeColor="text1"/>
                            <w:kern w:val="24"/>
                            <w:sz w:val="18"/>
                            <w:szCs w:val="18"/>
                          </w:rPr>
                          <w:t>。</w:t>
                        </w:r>
                      </w:p>
                    </w:txbxContent>
                  </v:textbox>
                </v:shape>
                <w10:wrap type="topAndBottom"/>
              </v:group>
            </w:pict>
          </mc:Fallback>
        </mc:AlternateContent>
      </w:r>
      <w:r w:rsidR="000F61E5" w:rsidRPr="000F61E5">
        <w:rPr>
          <w:rFonts w:ascii="標楷體" w:hAnsi="標楷體" w:hint="eastAsia"/>
          <w:b w:val="0"/>
          <w:bCs w:val="0"/>
          <w:color w:val="000000" w:themeColor="text1"/>
          <w:sz w:val="28"/>
          <w:szCs w:val="28"/>
        </w:rPr>
        <w:t xml:space="preserve">　　</w:t>
      </w:r>
      <w:r w:rsidR="002B2A95" w:rsidRPr="00DA78FA">
        <w:rPr>
          <w:rFonts w:ascii="標楷體" w:hAnsi="標楷體" w:hint="eastAsia"/>
          <w:b w:val="0"/>
          <w:bCs w:val="0"/>
          <w:color w:val="000000" w:themeColor="text1"/>
          <w:sz w:val="28"/>
          <w:szCs w:val="28"/>
        </w:rPr>
        <w:t>農業部</w:t>
      </w:r>
      <w:r w:rsidR="00022D29" w:rsidRPr="00DA78FA">
        <w:rPr>
          <w:rFonts w:ascii="標楷體" w:hAnsi="標楷體" w:hint="eastAsia"/>
          <w:b w:val="0"/>
          <w:bCs w:val="0"/>
          <w:color w:val="000000" w:themeColor="text1"/>
          <w:sz w:val="28"/>
          <w:szCs w:val="28"/>
        </w:rPr>
        <w:t>為</w:t>
      </w:r>
      <w:r w:rsidR="00022D29" w:rsidRPr="00DA78FA">
        <w:rPr>
          <w:rFonts w:ascii="標楷體" w:hAnsi="標楷體"/>
          <w:b w:val="0"/>
          <w:bCs w:val="0"/>
          <w:color w:val="000000" w:themeColor="text1"/>
          <w:sz w:val="28"/>
          <w:szCs w:val="28"/>
        </w:rPr>
        <w:t>達成</w:t>
      </w:r>
      <w:r w:rsidR="00063ADE" w:rsidRPr="00DA78FA">
        <w:rPr>
          <w:rFonts w:ascii="標楷體" w:hAnsi="標楷體"/>
          <w:b w:val="0"/>
          <w:bCs w:val="0"/>
          <w:color w:val="000000" w:themeColor="text1"/>
          <w:sz w:val="28"/>
          <w:szCs w:val="28"/>
        </w:rPr>
        <w:t>兼顧保育及生態環境</w:t>
      </w:r>
      <w:r w:rsidR="00063ADE" w:rsidRPr="00DA78FA">
        <w:rPr>
          <w:rFonts w:ascii="標楷體" w:hAnsi="標楷體" w:hint="eastAsia"/>
          <w:b w:val="0"/>
          <w:bCs w:val="0"/>
          <w:color w:val="000000" w:themeColor="text1"/>
          <w:sz w:val="28"/>
          <w:szCs w:val="28"/>
        </w:rPr>
        <w:t>下</w:t>
      </w:r>
      <w:r w:rsidR="00063ADE" w:rsidRPr="00DA78FA">
        <w:rPr>
          <w:rFonts w:ascii="標楷體" w:hAnsi="標楷體"/>
          <w:b w:val="0"/>
          <w:bCs w:val="0"/>
          <w:color w:val="000000" w:themeColor="text1"/>
          <w:sz w:val="28"/>
          <w:szCs w:val="28"/>
        </w:rPr>
        <w:t>，</w:t>
      </w:r>
      <w:r w:rsidR="00063ADE" w:rsidRPr="00DA78FA">
        <w:rPr>
          <w:rFonts w:ascii="標楷體" w:hAnsi="標楷體" w:hint="eastAsia"/>
          <w:b w:val="0"/>
          <w:bCs w:val="0"/>
          <w:color w:val="000000" w:themeColor="text1"/>
          <w:sz w:val="28"/>
          <w:szCs w:val="28"/>
        </w:rPr>
        <w:t>建立確保永續發展的糧食生產系統，提升農業生產質量，增加農民收入，並促進生態資源永續利用之願景</w:t>
      </w:r>
      <w:r w:rsidR="002B2A95" w:rsidRPr="00DA78FA">
        <w:rPr>
          <w:rFonts w:ascii="標楷體" w:hAnsi="標楷體" w:hint="eastAsia"/>
          <w:b w:val="0"/>
          <w:bCs w:val="0"/>
          <w:color w:val="000000" w:themeColor="text1"/>
          <w:sz w:val="28"/>
          <w:szCs w:val="28"/>
        </w:rPr>
        <w:t>，透過「增進農民福利」、「健全基礎環境」及「提升產業競爭力」等3大施政主軸，29項執行策略（圖2）</w:t>
      </w:r>
      <w:r w:rsidR="00C767E4" w:rsidRPr="00DA78FA">
        <w:rPr>
          <w:rFonts w:ascii="標楷體" w:hAnsi="標楷體" w:hint="eastAsia"/>
          <w:b w:val="0"/>
          <w:bCs w:val="0"/>
          <w:color w:val="000000" w:themeColor="text1"/>
          <w:sz w:val="28"/>
          <w:szCs w:val="28"/>
        </w:rPr>
        <w:t>，</w:t>
      </w:r>
      <w:r w:rsidR="00542F45" w:rsidRPr="00DA78FA">
        <w:rPr>
          <w:rFonts w:ascii="標楷體" w:hAnsi="標楷體" w:hint="eastAsia"/>
          <w:b w:val="0"/>
          <w:bCs w:val="0"/>
          <w:color w:val="000000" w:themeColor="text1"/>
          <w:sz w:val="28"/>
          <w:szCs w:val="28"/>
        </w:rPr>
        <w:t>積極建構永續農業發展體系，</w:t>
      </w:r>
      <w:r w:rsidR="004D0751" w:rsidRPr="00DA78FA">
        <w:rPr>
          <w:rFonts w:ascii="標楷體" w:hAnsi="標楷體" w:hint="eastAsia"/>
          <w:b w:val="0"/>
          <w:bCs w:val="0"/>
          <w:color w:val="000000" w:themeColor="text1"/>
          <w:sz w:val="28"/>
          <w:szCs w:val="28"/>
        </w:rPr>
        <w:t>主要執行措施摘述如次：</w:t>
      </w:r>
    </w:p>
    <w:p w14:paraId="109649AA" w14:textId="26CA7DF6" w:rsidR="00BD64C8" w:rsidRPr="00DA78FA" w:rsidRDefault="00C9100A" w:rsidP="00DF4BBC">
      <w:pPr>
        <w:overflowPunct w:val="0"/>
        <w:spacing w:beforeLines="50" w:before="120" w:afterLines="20" w:after="48" w:line="464" w:lineRule="exact"/>
        <w:ind w:firstLineChars="450" w:firstLine="1261"/>
        <w:jc w:val="both"/>
        <w:rPr>
          <w:rFonts w:ascii="標楷體" w:eastAsia="標楷體" w:hAnsi="標楷體"/>
          <w:bCs/>
          <w:sz w:val="28"/>
          <w:szCs w:val="28"/>
        </w:rPr>
      </w:pPr>
      <w:r w:rsidRPr="00DA78FA">
        <w:rPr>
          <w:rFonts w:ascii="標楷體" w:eastAsia="標楷體" w:hAnsi="標楷體" w:hint="eastAsia"/>
          <w:b/>
          <w:sz w:val="28"/>
          <w:szCs w:val="28"/>
        </w:rPr>
        <w:t>1.　增進農民福利：</w:t>
      </w:r>
      <w:r w:rsidR="003E723B" w:rsidRPr="00DA78FA">
        <w:rPr>
          <w:rFonts w:ascii="標楷體" w:eastAsia="標楷體" w:hAnsi="標楷體" w:hint="eastAsia"/>
          <w:bCs/>
          <w:sz w:val="28"/>
          <w:szCs w:val="28"/>
        </w:rPr>
        <w:t>政府為增進農民福利，維護農民健康，自74年10月25日起試辦農民健康保險（下稱農保），</w:t>
      </w:r>
      <w:r w:rsidR="005E6045" w:rsidRPr="00DA78FA">
        <w:rPr>
          <w:rFonts w:ascii="標楷體" w:eastAsia="標楷體" w:hAnsi="標楷體" w:hint="eastAsia"/>
          <w:bCs/>
          <w:sz w:val="28"/>
          <w:szCs w:val="28"/>
        </w:rPr>
        <w:t>因涉及農民權利和義務，遂</w:t>
      </w:r>
      <w:r w:rsidR="003E723B" w:rsidRPr="00DA78FA">
        <w:rPr>
          <w:rFonts w:ascii="標楷體" w:eastAsia="標楷體" w:hAnsi="標楷體" w:hint="eastAsia"/>
          <w:bCs/>
          <w:sz w:val="28"/>
          <w:szCs w:val="28"/>
        </w:rPr>
        <w:t>制定公布農民健康保險條例（下稱農保條例）</w:t>
      </w:r>
      <w:r w:rsidR="005E6045" w:rsidRPr="00DA78FA">
        <w:rPr>
          <w:rFonts w:ascii="標楷體" w:eastAsia="標楷體" w:hAnsi="標楷體" w:hint="eastAsia"/>
          <w:bCs/>
          <w:sz w:val="28"/>
          <w:szCs w:val="28"/>
        </w:rPr>
        <w:t>並自</w:t>
      </w:r>
      <w:r w:rsidR="003E723B" w:rsidRPr="00DA78FA">
        <w:rPr>
          <w:rFonts w:ascii="標楷體" w:eastAsia="標楷體" w:hAnsi="標楷體" w:hint="eastAsia"/>
          <w:bCs/>
          <w:sz w:val="28"/>
          <w:szCs w:val="28"/>
        </w:rPr>
        <w:t>78年7月1日</w:t>
      </w:r>
      <w:r w:rsidR="005E6045" w:rsidRPr="00DA78FA">
        <w:rPr>
          <w:rFonts w:ascii="標楷體" w:eastAsia="標楷體" w:hAnsi="標楷體" w:hint="eastAsia"/>
          <w:bCs/>
          <w:sz w:val="28"/>
          <w:szCs w:val="28"/>
        </w:rPr>
        <w:t>起</w:t>
      </w:r>
      <w:r w:rsidR="003E723B" w:rsidRPr="00DA78FA">
        <w:rPr>
          <w:rFonts w:ascii="標楷體" w:eastAsia="標楷體" w:hAnsi="標楷體" w:hint="eastAsia"/>
          <w:bCs/>
          <w:sz w:val="28"/>
          <w:szCs w:val="28"/>
        </w:rPr>
        <w:t>施行</w:t>
      </w:r>
      <w:r w:rsidR="009F46C9" w:rsidRPr="00DA78FA">
        <w:rPr>
          <w:rFonts w:ascii="標楷體" w:eastAsia="標楷體" w:hAnsi="標楷體" w:hint="eastAsia"/>
          <w:bCs/>
          <w:sz w:val="28"/>
          <w:szCs w:val="28"/>
        </w:rPr>
        <w:t>，</w:t>
      </w:r>
      <w:r w:rsidR="004851AB" w:rsidRPr="00DA78FA">
        <w:rPr>
          <w:rFonts w:ascii="標楷體" w:eastAsia="標楷體" w:hAnsi="標楷體" w:hint="eastAsia"/>
          <w:bCs/>
          <w:sz w:val="28"/>
          <w:szCs w:val="28"/>
        </w:rPr>
        <w:t>另</w:t>
      </w:r>
      <w:r w:rsidR="00471B7A" w:rsidRPr="00DA78FA">
        <w:rPr>
          <w:rFonts w:ascii="標楷體" w:eastAsia="標楷體" w:hAnsi="標楷體" w:hint="eastAsia"/>
          <w:bCs/>
          <w:sz w:val="28"/>
          <w:szCs w:val="28"/>
        </w:rPr>
        <w:t>訂定</w:t>
      </w:r>
      <w:r w:rsidR="003E723B" w:rsidRPr="00DA78FA">
        <w:rPr>
          <w:rFonts w:ascii="標楷體" w:eastAsia="標楷體" w:hAnsi="標楷體" w:hint="eastAsia"/>
          <w:bCs/>
          <w:sz w:val="28"/>
          <w:szCs w:val="28"/>
        </w:rPr>
        <w:t>從事農業工作農民申請參加農民健康保險認定標準及資格審查辦法</w:t>
      </w:r>
      <w:r w:rsidR="000E2EE3" w:rsidRPr="00DA78FA">
        <w:rPr>
          <w:rFonts w:ascii="標楷體" w:eastAsia="標楷體" w:hAnsi="標楷體" w:hint="eastAsia"/>
          <w:bCs/>
          <w:sz w:val="28"/>
          <w:szCs w:val="28"/>
        </w:rPr>
        <w:t>（下稱從農審查辦法）</w:t>
      </w:r>
      <w:r w:rsidR="001E58EE" w:rsidRPr="00DA78FA">
        <w:rPr>
          <w:rFonts w:ascii="標楷體" w:eastAsia="標楷體" w:hAnsi="標楷體" w:hint="eastAsia"/>
          <w:bCs/>
          <w:sz w:val="28"/>
          <w:szCs w:val="28"/>
        </w:rPr>
        <w:t>，由</w:t>
      </w:r>
      <w:r w:rsidR="000E2EE3" w:rsidRPr="00DA78FA">
        <w:rPr>
          <w:rFonts w:ascii="標楷體" w:eastAsia="標楷體" w:hAnsi="標楷體" w:hint="eastAsia"/>
          <w:bCs/>
          <w:sz w:val="28"/>
          <w:szCs w:val="28"/>
        </w:rPr>
        <w:t>農業部</w:t>
      </w:r>
      <w:r w:rsidR="00B51A4E" w:rsidRPr="00DA78FA">
        <w:rPr>
          <w:rFonts w:ascii="標楷體" w:eastAsia="標楷體" w:hAnsi="標楷體" w:hint="eastAsia"/>
          <w:bCs/>
          <w:sz w:val="28"/>
          <w:szCs w:val="28"/>
        </w:rPr>
        <w:t>持續</w:t>
      </w:r>
      <w:r w:rsidR="008654AD" w:rsidRPr="00DA78FA">
        <w:rPr>
          <w:rFonts w:ascii="標楷體" w:eastAsia="標楷體" w:hAnsi="標楷體" w:hint="eastAsia"/>
          <w:bCs/>
          <w:sz w:val="28"/>
          <w:szCs w:val="28"/>
        </w:rPr>
        <w:t>檢視參加農保之資格條件，</w:t>
      </w:r>
      <w:r w:rsidR="001D5866" w:rsidRPr="00DA78FA">
        <w:rPr>
          <w:rFonts w:ascii="標楷體" w:eastAsia="標楷體" w:hAnsi="標楷體" w:hint="eastAsia"/>
          <w:bCs/>
          <w:sz w:val="28"/>
          <w:szCs w:val="28"/>
        </w:rPr>
        <w:t>並</w:t>
      </w:r>
      <w:r w:rsidR="008654AD" w:rsidRPr="00DA78FA">
        <w:rPr>
          <w:rFonts w:ascii="標楷體" w:eastAsia="標楷體" w:hAnsi="標楷體" w:hint="eastAsia"/>
          <w:bCs/>
          <w:sz w:val="28"/>
          <w:szCs w:val="28"/>
        </w:rPr>
        <w:t>適時修正相關規定，</w:t>
      </w:r>
      <w:r w:rsidR="000A50E2" w:rsidRPr="00DA78FA">
        <w:rPr>
          <w:rFonts w:ascii="標楷體" w:eastAsia="標楷體" w:hAnsi="標楷體" w:hint="eastAsia"/>
          <w:bCs/>
          <w:sz w:val="28"/>
          <w:szCs w:val="28"/>
        </w:rPr>
        <w:t>保障</w:t>
      </w:r>
      <w:r w:rsidR="008654AD" w:rsidRPr="00DA78FA">
        <w:rPr>
          <w:rFonts w:ascii="標楷體" w:eastAsia="標楷體" w:hAnsi="標楷體" w:hint="eastAsia"/>
          <w:bCs/>
          <w:sz w:val="28"/>
          <w:szCs w:val="28"/>
        </w:rPr>
        <w:t>實際從事農業工</w:t>
      </w:r>
      <w:r w:rsidR="008654AD" w:rsidRPr="00DA78FA">
        <w:rPr>
          <w:rFonts w:ascii="標楷體" w:eastAsia="標楷體" w:hAnsi="標楷體" w:hint="eastAsia"/>
          <w:bCs/>
          <w:sz w:val="28"/>
          <w:szCs w:val="28"/>
        </w:rPr>
        <w:lastRenderedPageBreak/>
        <w:t>作者參加農保權益</w:t>
      </w:r>
      <w:r w:rsidR="00681765" w:rsidRPr="00DA78FA">
        <w:rPr>
          <w:rFonts w:ascii="標楷體" w:eastAsia="標楷體" w:hAnsi="標楷體" w:hint="eastAsia"/>
          <w:bCs/>
          <w:sz w:val="28"/>
          <w:szCs w:val="28"/>
        </w:rPr>
        <w:t>；</w:t>
      </w:r>
      <w:r w:rsidR="008654AD" w:rsidRPr="00DA78FA">
        <w:rPr>
          <w:rFonts w:ascii="標楷體" w:eastAsia="標楷體" w:hAnsi="標楷體" w:hint="eastAsia"/>
          <w:bCs/>
          <w:sz w:val="28"/>
          <w:szCs w:val="28"/>
        </w:rPr>
        <w:t>又</w:t>
      </w:r>
      <w:r w:rsidR="00B62AEE" w:rsidRPr="00DA78FA">
        <w:rPr>
          <w:rFonts w:ascii="標楷體" w:eastAsia="標楷體" w:hAnsi="標楷體" w:hint="eastAsia"/>
          <w:bCs/>
          <w:sz w:val="28"/>
          <w:szCs w:val="28"/>
        </w:rPr>
        <w:t>政府</w:t>
      </w:r>
      <w:r w:rsidR="008654AD" w:rsidRPr="00DA78FA">
        <w:rPr>
          <w:rFonts w:ascii="標楷體" w:eastAsia="標楷體" w:hAnsi="標楷體" w:hint="eastAsia"/>
          <w:bCs/>
          <w:sz w:val="28"/>
          <w:szCs w:val="28"/>
        </w:rPr>
        <w:t>鑑於農保欠缺老年給付項目，</w:t>
      </w:r>
      <w:r w:rsidR="00D406CD" w:rsidRPr="00D406CD">
        <w:rPr>
          <w:rFonts w:ascii="標楷體" w:eastAsia="標楷體" w:hAnsi="標楷體" w:hint="eastAsia"/>
          <w:bCs/>
          <w:sz w:val="28"/>
          <w:szCs w:val="28"/>
        </w:rPr>
        <w:t>老年農民</w:t>
      </w:r>
      <w:r w:rsidR="008654AD" w:rsidRPr="00DA78FA">
        <w:rPr>
          <w:rFonts w:ascii="標楷體" w:eastAsia="標楷體" w:hAnsi="標楷體" w:hint="eastAsia"/>
          <w:bCs/>
          <w:sz w:val="28"/>
          <w:szCs w:val="28"/>
        </w:rPr>
        <w:t>退休後欠缺經濟生活安全保</w:t>
      </w:r>
      <w:r w:rsidR="002B0610" w:rsidRPr="00DA78FA">
        <w:rPr>
          <w:rFonts w:ascii="標楷體" w:eastAsia="標楷體" w:hAnsi="標楷體" w:hint="eastAsia"/>
          <w:bCs/>
          <w:sz w:val="28"/>
          <w:szCs w:val="28"/>
        </w:rPr>
        <w:t>障</w:t>
      </w:r>
      <w:r w:rsidR="008654AD" w:rsidRPr="00DA78FA">
        <w:rPr>
          <w:rFonts w:ascii="標楷體" w:eastAsia="標楷體" w:hAnsi="標楷體" w:hint="eastAsia"/>
          <w:bCs/>
          <w:sz w:val="28"/>
          <w:szCs w:val="28"/>
        </w:rPr>
        <w:t>，於</w:t>
      </w:r>
      <w:r w:rsidR="008654AD" w:rsidRPr="00DA78FA">
        <w:rPr>
          <w:rFonts w:ascii="標楷體" w:eastAsia="標楷體" w:hAnsi="標楷體"/>
          <w:bCs/>
          <w:sz w:val="28"/>
          <w:szCs w:val="28"/>
        </w:rPr>
        <w:t>84</w:t>
      </w:r>
      <w:r w:rsidR="008654AD" w:rsidRPr="00DA78FA">
        <w:rPr>
          <w:rFonts w:ascii="標楷體" w:eastAsia="標楷體" w:hAnsi="標楷體" w:hint="eastAsia"/>
          <w:bCs/>
          <w:sz w:val="28"/>
          <w:szCs w:val="28"/>
        </w:rPr>
        <w:t>年</w:t>
      </w:r>
      <w:r w:rsidR="008654AD" w:rsidRPr="00DA78FA">
        <w:rPr>
          <w:rFonts w:ascii="標楷體" w:eastAsia="標楷體" w:hAnsi="標楷體"/>
          <w:bCs/>
          <w:sz w:val="28"/>
          <w:szCs w:val="28"/>
        </w:rPr>
        <w:t>5</w:t>
      </w:r>
      <w:r w:rsidR="008654AD" w:rsidRPr="00DA78FA">
        <w:rPr>
          <w:rFonts w:ascii="標楷體" w:eastAsia="標楷體" w:hAnsi="標楷體" w:hint="eastAsia"/>
          <w:bCs/>
          <w:sz w:val="28"/>
          <w:szCs w:val="28"/>
        </w:rPr>
        <w:t>月制定公布老</w:t>
      </w:r>
      <w:r w:rsidR="004F08D5" w:rsidRPr="00DA78FA">
        <w:rPr>
          <w:rFonts w:ascii="標楷體" w:eastAsia="標楷體" w:hAnsi="標楷體" w:hint="eastAsia"/>
          <w:bCs/>
          <w:sz w:val="28"/>
          <w:szCs w:val="28"/>
        </w:rPr>
        <w:t>年</w:t>
      </w:r>
      <w:r w:rsidR="008654AD" w:rsidRPr="00DA78FA">
        <w:rPr>
          <w:rFonts w:ascii="標楷體" w:eastAsia="標楷體" w:hAnsi="標楷體" w:hint="eastAsia"/>
          <w:bCs/>
          <w:sz w:val="28"/>
          <w:szCs w:val="28"/>
        </w:rPr>
        <w:t>農</w:t>
      </w:r>
      <w:r w:rsidR="004F08D5" w:rsidRPr="00DA78FA">
        <w:rPr>
          <w:rFonts w:ascii="標楷體" w:eastAsia="標楷體" w:hAnsi="標楷體" w:hint="eastAsia"/>
          <w:bCs/>
          <w:sz w:val="28"/>
          <w:szCs w:val="28"/>
        </w:rPr>
        <w:t>民福利</w:t>
      </w:r>
      <w:r w:rsidR="008654AD" w:rsidRPr="00DA78FA">
        <w:rPr>
          <w:rFonts w:ascii="標楷體" w:eastAsia="標楷體" w:hAnsi="標楷體" w:hint="eastAsia"/>
          <w:bCs/>
          <w:sz w:val="28"/>
          <w:szCs w:val="28"/>
        </w:rPr>
        <w:t>津貼暫行條例</w:t>
      </w:r>
      <w:r w:rsidR="006D1729" w:rsidRPr="00DA78FA">
        <w:rPr>
          <w:rFonts w:ascii="標楷體" w:eastAsia="標楷體" w:hAnsi="標楷體" w:hint="eastAsia"/>
          <w:bCs/>
          <w:sz w:val="28"/>
          <w:szCs w:val="28"/>
        </w:rPr>
        <w:t>（下稱老農津貼暫行條例）</w:t>
      </w:r>
      <w:r w:rsidR="008654AD" w:rsidRPr="00DA78FA">
        <w:rPr>
          <w:rFonts w:ascii="標楷體" w:eastAsia="標楷體" w:hAnsi="標楷體" w:hint="eastAsia"/>
          <w:bCs/>
          <w:sz w:val="28"/>
          <w:szCs w:val="28"/>
        </w:rPr>
        <w:t>，以福利津貼方式，</w:t>
      </w:r>
      <w:r w:rsidR="000E2EE3" w:rsidRPr="00DA78FA">
        <w:rPr>
          <w:rFonts w:ascii="標楷體" w:eastAsia="標楷體" w:hAnsi="標楷體" w:hint="eastAsia"/>
          <w:bCs/>
          <w:sz w:val="28"/>
          <w:szCs w:val="28"/>
        </w:rPr>
        <w:t>發放老年農民生活津貼（下稱老農津貼），</w:t>
      </w:r>
      <w:r w:rsidR="008654AD" w:rsidRPr="00DA78FA">
        <w:rPr>
          <w:rFonts w:ascii="標楷體" w:eastAsia="標楷體" w:hAnsi="標楷體" w:hint="eastAsia"/>
          <w:bCs/>
          <w:sz w:val="28"/>
          <w:szCs w:val="28"/>
        </w:rPr>
        <w:t>照顧老年農民退休生活</w:t>
      </w:r>
      <w:r w:rsidR="00BD64C8" w:rsidRPr="00DA78FA">
        <w:rPr>
          <w:rFonts w:ascii="標楷體" w:eastAsia="標楷體" w:hAnsi="標楷體" w:hint="eastAsia"/>
          <w:bCs/>
          <w:sz w:val="28"/>
          <w:szCs w:val="28"/>
        </w:rPr>
        <w:t>。</w:t>
      </w:r>
      <w:r w:rsidR="007F507E" w:rsidRPr="00DA78FA">
        <w:rPr>
          <w:rFonts w:ascii="標楷體" w:eastAsia="標楷體" w:hAnsi="標楷體" w:hint="eastAsia"/>
          <w:bCs/>
          <w:sz w:val="28"/>
          <w:szCs w:val="28"/>
        </w:rPr>
        <w:t>因相較其他職業工作者，農民無職業退休制度，老年生活保障顯有</w:t>
      </w:r>
      <w:r w:rsidR="0060732E" w:rsidRPr="00DA78FA">
        <w:rPr>
          <w:rFonts w:ascii="標楷體" w:eastAsia="標楷體" w:hAnsi="標楷體"/>
          <w:bCs/>
          <w:noProof/>
          <w:sz w:val="28"/>
          <w:szCs w:val="28"/>
        </w:rPr>
        <mc:AlternateContent>
          <mc:Choice Requires="wps">
            <w:drawing>
              <wp:anchor distT="45720" distB="45720" distL="114300" distR="114300" simplePos="0" relativeHeight="251687936" behindDoc="0" locked="0" layoutInCell="1" allowOverlap="1" wp14:anchorId="3F3A48A2" wp14:editId="6BE461C4">
                <wp:simplePos x="0" y="0"/>
                <wp:positionH relativeFrom="column">
                  <wp:posOffset>2694041</wp:posOffset>
                </wp:positionH>
                <wp:positionV relativeFrom="paragraph">
                  <wp:posOffset>1359535</wp:posOffset>
                </wp:positionV>
                <wp:extent cx="3655060" cy="2354580"/>
                <wp:effectExtent l="0" t="0" r="2540" b="762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5060" cy="2354580"/>
                        </a:xfrm>
                        <a:prstGeom prst="rect">
                          <a:avLst/>
                        </a:prstGeom>
                        <a:solidFill>
                          <a:srgbClr val="FFFFFF"/>
                        </a:solidFill>
                        <a:ln w="9525">
                          <a:noFill/>
                          <a:miter lim="800000"/>
                          <a:headEnd/>
                          <a:tailEnd/>
                        </a:ln>
                      </wps:spPr>
                      <wps:txbx>
                        <w:txbxContent>
                          <w:p w14:paraId="3F0D16FE" w14:textId="77777777" w:rsidR="00624B9C" w:rsidRDefault="00624B9C" w:rsidP="0060732E">
                            <w:pPr>
                              <w:spacing w:afterLines="50" w:after="120"/>
                              <w:jc w:val="center"/>
                              <w:rPr>
                                <w:rFonts w:ascii="標楷體" w:eastAsia="標楷體" w:hAnsi="標楷體"/>
                                <w:b/>
                                <w:bCs/>
                              </w:rPr>
                            </w:pPr>
                            <w:bookmarkStart w:id="6" w:name="_Hlk201134055"/>
                            <w:r w:rsidRPr="00382B0F">
                              <w:rPr>
                                <w:rFonts w:ascii="標楷體" w:eastAsia="標楷體" w:hAnsi="標楷體" w:hint="eastAsia"/>
                                <w:b/>
                                <w:bCs/>
                              </w:rPr>
                              <w:t>圖</w:t>
                            </w:r>
                            <w:r>
                              <w:rPr>
                                <w:rFonts w:ascii="標楷體" w:eastAsia="標楷體" w:hAnsi="標楷體"/>
                                <w:b/>
                                <w:bCs/>
                              </w:rPr>
                              <w:t>3</w:t>
                            </w:r>
                            <w:r w:rsidRPr="00382B0F">
                              <w:rPr>
                                <w:rFonts w:ascii="標楷體" w:eastAsia="標楷體" w:hAnsi="標楷體" w:hint="eastAsia"/>
                                <w:b/>
                                <w:bCs/>
                              </w:rPr>
                              <w:t xml:space="preserve">　</w:t>
                            </w:r>
                            <w:r w:rsidRPr="009332BB">
                              <w:rPr>
                                <w:rFonts w:ascii="標楷體" w:eastAsia="標楷體" w:hAnsi="標楷體" w:hint="eastAsia"/>
                                <w:b/>
                                <w:bCs/>
                              </w:rPr>
                              <w:t>老年農民退休生活</w:t>
                            </w:r>
                            <w:r>
                              <w:rPr>
                                <w:rFonts w:ascii="標楷體" w:eastAsia="標楷體" w:hAnsi="標楷體" w:hint="eastAsia"/>
                                <w:b/>
                                <w:bCs/>
                              </w:rPr>
                              <w:t>保障措施</w:t>
                            </w:r>
                          </w:p>
                          <w:bookmarkEnd w:id="6"/>
                          <w:p w14:paraId="7437E20A" w14:textId="77777777" w:rsidR="00624B9C" w:rsidRDefault="00624B9C" w:rsidP="00624B9C">
                            <w:pPr>
                              <w:jc w:val="center"/>
                            </w:pPr>
                            <w:r>
                              <w:rPr>
                                <w:rFonts w:hint="eastAsia"/>
                                <w:noProof/>
                              </w:rPr>
                              <w:drawing>
                                <wp:inline distT="0" distB="0" distL="0" distR="0" wp14:anchorId="3672B393" wp14:editId="6994B098">
                                  <wp:extent cx="3488400" cy="1746000"/>
                                  <wp:effectExtent l="0" t="0" r="0" b="698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14">
                                            <a:extLst>
                                              <a:ext uri="{28A0092B-C50C-407E-A947-70E740481C1C}">
                                                <a14:useLocalDpi xmlns:a14="http://schemas.microsoft.com/office/drawing/2010/main" val="0"/>
                                              </a:ext>
                                            </a:extLst>
                                          </a:blip>
                                          <a:stretch>
                                            <a:fillRect/>
                                          </a:stretch>
                                        </pic:blipFill>
                                        <pic:spPr>
                                          <a:xfrm>
                                            <a:off x="0" y="0"/>
                                            <a:ext cx="3488400" cy="1746000"/>
                                          </a:xfrm>
                                          <a:prstGeom prst="rect">
                                            <a:avLst/>
                                          </a:prstGeom>
                                        </pic:spPr>
                                      </pic:pic>
                                    </a:graphicData>
                                  </a:graphic>
                                </wp:inline>
                              </w:drawing>
                            </w:r>
                          </w:p>
                          <w:p w14:paraId="1EE79CAF" w14:textId="77777777" w:rsidR="00624B9C" w:rsidRPr="00C03D4F" w:rsidRDefault="00624B9C" w:rsidP="00E73528">
                            <w:pPr>
                              <w:rPr>
                                <w:rFonts w:ascii="標楷體" w:eastAsia="標楷體" w:hAnsi="標楷體"/>
                                <w:sz w:val="18"/>
                                <w:szCs w:val="18"/>
                              </w:rPr>
                            </w:pPr>
                            <w:r w:rsidRPr="00055846">
                              <w:rPr>
                                <w:rFonts w:ascii="標楷體" w:eastAsia="標楷體" w:hAnsi="標楷體" w:hint="eastAsia"/>
                                <w:sz w:val="18"/>
                                <w:szCs w:val="18"/>
                              </w:rPr>
                              <w:t>資料來源：擷取自</w:t>
                            </w:r>
                            <w:r>
                              <w:rPr>
                                <w:rFonts w:ascii="標楷體" w:eastAsia="標楷體" w:hAnsi="標楷體" w:hint="eastAsia"/>
                                <w:sz w:val="18"/>
                                <w:szCs w:val="18"/>
                              </w:rPr>
                              <w:t>農業部</w:t>
                            </w:r>
                            <w:r w:rsidRPr="00055846">
                              <w:rPr>
                                <w:rFonts w:ascii="標楷體" w:eastAsia="標楷體" w:hAnsi="標楷體" w:hint="eastAsia"/>
                                <w:sz w:val="18"/>
                                <w:szCs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3A48A2" id="文字方塊 2" o:spid="_x0000_s1053" type="#_x0000_t202" style="position:absolute;left:0;text-align:left;margin-left:212.15pt;margin-top:107.05pt;width:287.8pt;height:185.4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" stroked="f">
                <v:textbox>
                  <w:txbxContent>
                    <w:p w14:paraId="3F0D16FE" w14:textId="77777777" w:rsidR="00624B9C" w:rsidRDefault="00624B9C" w:rsidP="0060732E">
                      <w:pPr>
                        <w:spacing w:afterLines="50" w:after="120"/>
                        <w:jc w:val="center"/>
                        <w:rPr>
                          <w:rFonts w:ascii="標楷體" w:eastAsia="標楷體" w:hAnsi="標楷體"/>
                          <w:b/>
                          <w:bCs/>
                        </w:rPr>
                      </w:pPr>
                      <w:bookmarkStart w:id="7" w:name="_Hlk201134055"/>
                      <w:r w:rsidRPr="00382B0F">
                        <w:rPr>
                          <w:rFonts w:ascii="標楷體" w:eastAsia="標楷體" w:hAnsi="標楷體" w:hint="eastAsia"/>
                          <w:b/>
                          <w:bCs/>
                        </w:rPr>
                        <w:t>圖</w:t>
                      </w:r>
                      <w:r>
                        <w:rPr>
                          <w:rFonts w:ascii="標楷體" w:eastAsia="標楷體" w:hAnsi="標楷體"/>
                          <w:b/>
                          <w:bCs/>
                        </w:rPr>
                        <w:t>3</w:t>
                      </w:r>
                      <w:r w:rsidRPr="00382B0F">
                        <w:rPr>
                          <w:rFonts w:ascii="標楷體" w:eastAsia="標楷體" w:hAnsi="標楷體" w:hint="eastAsia"/>
                          <w:b/>
                          <w:bCs/>
                        </w:rPr>
                        <w:t xml:space="preserve">　</w:t>
                      </w:r>
                      <w:r w:rsidRPr="009332BB">
                        <w:rPr>
                          <w:rFonts w:ascii="標楷體" w:eastAsia="標楷體" w:hAnsi="標楷體" w:hint="eastAsia"/>
                          <w:b/>
                          <w:bCs/>
                        </w:rPr>
                        <w:t>老年農民退休生活</w:t>
                      </w:r>
                      <w:r>
                        <w:rPr>
                          <w:rFonts w:ascii="標楷體" w:eastAsia="標楷體" w:hAnsi="標楷體" w:hint="eastAsia"/>
                          <w:b/>
                          <w:bCs/>
                        </w:rPr>
                        <w:t>保障措施</w:t>
                      </w:r>
                    </w:p>
                    <w:bookmarkEnd w:id="7"/>
                    <w:p w14:paraId="7437E20A" w14:textId="77777777" w:rsidR="00624B9C" w:rsidRDefault="00624B9C" w:rsidP="00624B9C">
                      <w:pPr>
                        <w:jc w:val="center"/>
                      </w:pPr>
                      <w:r>
                        <w:rPr>
                          <w:rFonts w:hint="eastAsia"/>
                          <w:noProof/>
                        </w:rPr>
                        <w:drawing>
                          <wp:inline distT="0" distB="0" distL="0" distR="0" wp14:anchorId="3672B393" wp14:editId="6994B098">
                            <wp:extent cx="3488400" cy="1746000"/>
                            <wp:effectExtent l="0" t="0" r="0" b="698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14">
                                      <a:extLst>
                                        <a:ext uri="{28A0092B-C50C-407E-A947-70E740481C1C}">
                                          <a14:useLocalDpi xmlns:a14="http://schemas.microsoft.com/office/drawing/2010/main" val="0"/>
                                        </a:ext>
                                      </a:extLst>
                                    </a:blip>
                                    <a:stretch>
                                      <a:fillRect/>
                                    </a:stretch>
                                  </pic:blipFill>
                                  <pic:spPr>
                                    <a:xfrm>
                                      <a:off x="0" y="0"/>
                                      <a:ext cx="3488400" cy="1746000"/>
                                    </a:xfrm>
                                    <a:prstGeom prst="rect">
                                      <a:avLst/>
                                    </a:prstGeom>
                                  </pic:spPr>
                                </pic:pic>
                              </a:graphicData>
                            </a:graphic>
                          </wp:inline>
                        </w:drawing>
                      </w:r>
                    </w:p>
                    <w:p w14:paraId="1EE79CAF" w14:textId="77777777" w:rsidR="00624B9C" w:rsidRPr="00C03D4F" w:rsidRDefault="00624B9C" w:rsidP="00E73528">
                      <w:pPr>
                        <w:rPr>
                          <w:rFonts w:ascii="標楷體" w:eastAsia="標楷體" w:hAnsi="標楷體"/>
                          <w:sz w:val="18"/>
                          <w:szCs w:val="18"/>
                        </w:rPr>
                      </w:pPr>
                      <w:r w:rsidRPr="00055846">
                        <w:rPr>
                          <w:rFonts w:ascii="標楷體" w:eastAsia="標楷體" w:hAnsi="標楷體" w:hint="eastAsia"/>
                          <w:sz w:val="18"/>
                          <w:szCs w:val="18"/>
                        </w:rPr>
                        <w:t>資料來源：擷取自</w:t>
                      </w:r>
                      <w:r>
                        <w:rPr>
                          <w:rFonts w:ascii="標楷體" w:eastAsia="標楷體" w:hAnsi="標楷體" w:hint="eastAsia"/>
                          <w:sz w:val="18"/>
                          <w:szCs w:val="18"/>
                        </w:rPr>
                        <w:t>農業部</w:t>
                      </w:r>
                      <w:r w:rsidRPr="00055846">
                        <w:rPr>
                          <w:rFonts w:ascii="標楷體" w:eastAsia="標楷體" w:hAnsi="標楷體" w:hint="eastAsia"/>
                          <w:sz w:val="18"/>
                          <w:szCs w:val="18"/>
                        </w:rPr>
                        <w:t>網站資料。</w:t>
                      </w:r>
                    </w:p>
                  </w:txbxContent>
                </v:textbox>
                <w10:wrap type="square"/>
              </v:shape>
            </w:pict>
          </mc:Fallback>
        </mc:AlternateContent>
      </w:r>
      <w:r w:rsidR="007F507E" w:rsidRPr="00DA78FA">
        <w:rPr>
          <w:rFonts w:ascii="標楷體" w:eastAsia="標楷體" w:hAnsi="標楷體" w:hint="eastAsia"/>
          <w:bCs/>
          <w:sz w:val="28"/>
          <w:szCs w:val="28"/>
        </w:rPr>
        <w:t>不足</w:t>
      </w:r>
      <w:r w:rsidR="00657083" w:rsidRPr="00DA78FA">
        <w:rPr>
          <w:rFonts w:ascii="標楷體" w:eastAsia="標楷體" w:hAnsi="標楷體" w:hint="eastAsia"/>
          <w:bCs/>
          <w:sz w:val="28"/>
          <w:szCs w:val="28"/>
        </w:rPr>
        <w:t>，</w:t>
      </w:r>
      <w:r w:rsidR="007F507E" w:rsidRPr="00DA78FA">
        <w:rPr>
          <w:rFonts w:ascii="標楷體" w:eastAsia="標楷體" w:hAnsi="標楷體" w:hint="eastAsia"/>
          <w:bCs/>
          <w:sz w:val="28"/>
          <w:szCs w:val="28"/>
        </w:rPr>
        <w:t>農業部在老農津貼制度維持不變基礎下</w:t>
      </w:r>
      <w:r w:rsidR="003F77D1">
        <w:rPr>
          <w:rFonts w:ascii="標楷體" w:eastAsia="標楷體" w:hAnsi="標楷體" w:hint="eastAsia"/>
          <w:bCs/>
          <w:sz w:val="28"/>
          <w:szCs w:val="28"/>
        </w:rPr>
        <w:t>，另行規劃</w:t>
      </w:r>
      <w:r w:rsidR="007F507E" w:rsidRPr="00DA78FA">
        <w:rPr>
          <w:rFonts w:ascii="標楷體" w:eastAsia="標楷體" w:hAnsi="標楷體" w:hint="eastAsia"/>
          <w:bCs/>
          <w:sz w:val="28"/>
          <w:szCs w:val="28"/>
        </w:rPr>
        <w:t>建立農</w:t>
      </w:r>
      <w:r w:rsidR="000D11C5" w:rsidRPr="00DA78FA">
        <w:rPr>
          <w:rFonts w:ascii="標楷體" w:eastAsia="標楷體" w:hAnsi="標楷體" w:hint="eastAsia"/>
          <w:bCs/>
          <w:sz w:val="28"/>
          <w:szCs w:val="28"/>
        </w:rPr>
        <w:t>民退</w:t>
      </w:r>
      <w:r w:rsidR="00134A66" w:rsidRPr="00DA78FA">
        <w:rPr>
          <w:rFonts w:ascii="標楷體" w:eastAsia="標楷體" w:hAnsi="標楷體" w:hint="eastAsia"/>
          <w:bCs/>
          <w:sz w:val="28"/>
          <w:szCs w:val="28"/>
        </w:rPr>
        <w:t>休</w:t>
      </w:r>
      <w:r w:rsidR="007F507E" w:rsidRPr="00DA78FA">
        <w:rPr>
          <w:rFonts w:ascii="標楷體" w:eastAsia="標楷體" w:hAnsi="標楷體" w:hint="eastAsia"/>
          <w:bCs/>
          <w:sz w:val="28"/>
          <w:szCs w:val="28"/>
        </w:rPr>
        <w:t>儲</w:t>
      </w:r>
      <w:r w:rsidR="000D11C5" w:rsidRPr="00DA78FA">
        <w:rPr>
          <w:rFonts w:ascii="標楷體" w:eastAsia="標楷體" w:hAnsi="標楷體" w:hint="eastAsia"/>
          <w:bCs/>
          <w:sz w:val="28"/>
          <w:szCs w:val="28"/>
        </w:rPr>
        <w:t>金</w:t>
      </w:r>
      <w:r w:rsidR="007F507E" w:rsidRPr="00DA78FA">
        <w:rPr>
          <w:rFonts w:ascii="標楷體" w:eastAsia="標楷體" w:hAnsi="標楷體" w:hint="eastAsia"/>
          <w:bCs/>
          <w:sz w:val="28"/>
          <w:szCs w:val="28"/>
        </w:rPr>
        <w:t>制度，推動農</w:t>
      </w:r>
      <w:r w:rsidR="00A30690" w:rsidRPr="00DA78FA">
        <w:rPr>
          <w:rFonts w:ascii="標楷體" w:eastAsia="標楷體" w:hAnsi="標楷體" w:hint="eastAsia"/>
          <w:bCs/>
          <w:sz w:val="28"/>
          <w:szCs w:val="28"/>
        </w:rPr>
        <w:t>民退休</w:t>
      </w:r>
      <w:r w:rsidR="007F507E" w:rsidRPr="00DA78FA">
        <w:rPr>
          <w:rFonts w:ascii="標楷體" w:eastAsia="標楷體" w:hAnsi="標楷體" w:hint="eastAsia"/>
          <w:bCs/>
          <w:sz w:val="28"/>
          <w:szCs w:val="28"/>
        </w:rPr>
        <w:t>儲</w:t>
      </w:r>
      <w:r w:rsidR="00A30690" w:rsidRPr="00DA78FA">
        <w:rPr>
          <w:rFonts w:ascii="標楷體" w:eastAsia="標楷體" w:hAnsi="標楷體" w:hint="eastAsia"/>
          <w:bCs/>
          <w:sz w:val="28"/>
          <w:szCs w:val="28"/>
        </w:rPr>
        <w:t>金</w:t>
      </w:r>
      <w:r w:rsidR="007F507E" w:rsidRPr="00DA78FA">
        <w:rPr>
          <w:rFonts w:ascii="標楷體" w:eastAsia="標楷體" w:hAnsi="標楷體" w:hint="eastAsia"/>
          <w:bCs/>
          <w:sz w:val="28"/>
          <w:szCs w:val="28"/>
        </w:rPr>
        <w:t>條例立法，</w:t>
      </w:r>
      <w:r w:rsidR="009115F6" w:rsidRPr="00DA78FA">
        <w:rPr>
          <w:rFonts w:ascii="標楷體" w:eastAsia="標楷體" w:hAnsi="標楷體" w:hint="eastAsia"/>
          <w:bCs/>
          <w:sz w:val="28"/>
          <w:szCs w:val="28"/>
        </w:rPr>
        <w:t>嗣</w:t>
      </w:r>
      <w:r w:rsidR="007F507E" w:rsidRPr="00DA78FA">
        <w:rPr>
          <w:rFonts w:ascii="標楷體" w:eastAsia="標楷體" w:hAnsi="標楷體" w:hint="eastAsia"/>
          <w:bCs/>
          <w:sz w:val="28"/>
          <w:szCs w:val="28"/>
        </w:rPr>
        <w:t>於109年6月10日制定公布，自110年1月1日施行</w:t>
      </w:r>
      <w:r w:rsidR="009115F6" w:rsidRPr="00DA78FA">
        <w:rPr>
          <w:rFonts w:ascii="標楷體" w:eastAsia="標楷體" w:hAnsi="標楷體" w:hint="eastAsia"/>
          <w:bCs/>
          <w:sz w:val="28"/>
          <w:szCs w:val="28"/>
        </w:rPr>
        <w:t>，並</w:t>
      </w:r>
      <w:r w:rsidR="00657083" w:rsidRPr="00DA78FA">
        <w:rPr>
          <w:rFonts w:ascii="標楷體" w:eastAsia="標楷體" w:hAnsi="標楷體" w:hint="eastAsia"/>
          <w:bCs/>
          <w:sz w:val="28"/>
          <w:szCs w:val="28"/>
        </w:rPr>
        <w:t>設</w:t>
      </w:r>
      <w:r w:rsidR="009115F6" w:rsidRPr="00DA78FA">
        <w:rPr>
          <w:rFonts w:ascii="標楷體" w:eastAsia="標楷體" w:hAnsi="標楷體" w:hint="eastAsia"/>
          <w:bCs/>
          <w:sz w:val="28"/>
          <w:szCs w:val="28"/>
        </w:rPr>
        <w:t>置</w:t>
      </w:r>
      <w:r w:rsidR="00657083" w:rsidRPr="00DA78FA">
        <w:rPr>
          <w:rFonts w:ascii="標楷體" w:eastAsia="標楷體" w:hAnsi="標楷體" w:hint="eastAsia"/>
          <w:bCs/>
          <w:sz w:val="28"/>
          <w:szCs w:val="28"/>
        </w:rPr>
        <w:t>農民退休基金，由農民與政府共同提繳農民退休儲金儲存於農民退休儲金個人專戶，以供農民未來退休養老使用</w:t>
      </w:r>
      <w:r w:rsidR="00132BBE" w:rsidRPr="00DA78FA">
        <w:rPr>
          <w:rFonts w:ascii="標楷體" w:eastAsia="標楷體" w:hAnsi="標楷體" w:hint="eastAsia"/>
          <w:bCs/>
          <w:sz w:val="28"/>
          <w:szCs w:val="28"/>
        </w:rPr>
        <w:t>（圖3</w:t>
      </w:r>
      <w:r w:rsidR="00132BBE" w:rsidRPr="00DA78FA">
        <w:rPr>
          <w:rFonts w:ascii="標楷體" w:eastAsia="標楷體" w:hAnsi="標楷體"/>
          <w:bCs/>
          <w:sz w:val="28"/>
          <w:szCs w:val="28"/>
        </w:rPr>
        <w:t>）</w:t>
      </w:r>
      <w:r w:rsidR="00657083" w:rsidRPr="00DA78FA">
        <w:rPr>
          <w:rFonts w:ascii="標楷體" w:eastAsia="標楷體" w:hAnsi="標楷體" w:hint="eastAsia"/>
          <w:bCs/>
          <w:sz w:val="28"/>
          <w:szCs w:val="28"/>
        </w:rPr>
        <w:t>。</w:t>
      </w:r>
    </w:p>
    <w:p w14:paraId="1F8D0BD3" w14:textId="6EC13ADF" w:rsidR="003A1CEC" w:rsidRPr="00DA78FA" w:rsidRDefault="003F778C" w:rsidP="00DF4BBC">
      <w:pPr>
        <w:overflowPunct w:val="0"/>
        <w:spacing w:beforeLines="20" w:before="48" w:afterLines="20" w:after="48" w:line="464" w:lineRule="exact"/>
        <w:ind w:firstLineChars="450" w:firstLine="1261"/>
        <w:jc w:val="both"/>
        <w:rPr>
          <w:rFonts w:ascii="標楷體" w:eastAsia="標楷體" w:hAnsi="標楷體"/>
          <w:bCs/>
          <w:sz w:val="28"/>
          <w:szCs w:val="28"/>
        </w:rPr>
      </w:pPr>
      <w:r w:rsidRPr="00DA78FA">
        <w:rPr>
          <w:rFonts w:ascii="標楷體" w:eastAsia="標楷體" w:hAnsi="標楷體"/>
          <w:b/>
          <w:noProof/>
          <w:sz w:val="28"/>
          <w:szCs w:val="28"/>
        </w:rPr>
        <mc:AlternateContent>
          <mc:Choice Requires="wps">
            <w:drawing>
              <wp:anchor distT="45720" distB="45720" distL="114300" distR="114300" simplePos="0" relativeHeight="251673600" behindDoc="0" locked="0" layoutInCell="1" allowOverlap="1" wp14:anchorId="68855E64" wp14:editId="0ECC4F79">
                <wp:simplePos x="0" y="0"/>
                <wp:positionH relativeFrom="margin">
                  <wp:posOffset>3116951</wp:posOffset>
                </wp:positionH>
                <wp:positionV relativeFrom="paragraph">
                  <wp:posOffset>2482850</wp:posOffset>
                </wp:positionV>
                <wp:extent cx="3214370" cy="2513965"/>
                <wp:effectExtent l="0" t="0" r="5080" b="63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4370" cy="2513965"/>
                        </a:xfrm>
                        <a:prstGeom prst="rect">
                          <a:avLst/>
                        </a:prstGeom>
                        <a:solidFill>
                          <a:srgbClr val="FFFFFF"/>
                        </a:solidFill>
                        <a:ln w="9525">
                          <a:noFill/>
                          <a:miter lim="800000"/>
                          <a:headEnd/>
                          <a:tailEnd/>
                        </a:ln>
                      </wps:spPr>
                      <wps:txbx>
                        <w:txbxContent>
                          <w:p w14:paraId="029CF563" w14:textId="3E91E690" w:rsidR="00752663" w:rsidRDefault="00D0384F" w:rsidP="00DF4BBC">
                            <w:pPr>
                              <w:spacing w:afterLines="50" w:after="120"/>
                              <w:jc w:val="center"/>
                              <w:rPr>
                                <w:rFonts w:ascii="標楷體" w:eastAsia="標楷體" w:hAnsi="標楷體"/>
                                <w:b/>
                                <w:bCs/>
                                <w:noProof/>
                              </w:rPr>
                            </w:pPr>
                            <w:r w:rsidRPr="00D0384F">
                              <w:rPr>
                                <w:rFonts w:ascii="標楷體" w:eastAsia="標楷體" w:hAnsi="標楷體" w:hint="eastAsia"/>
                                <w:b/>
                                <w:bCs/>
                                <w:noProof/>
                              </w:rPr>
                              <w:t>圖4</w:t>
                            </w:r>
                            <w:r w:rsidR="00B551A6" w:rsidRPr="00B551A6">
                              <w:rPr>
                                <w:rFonts w:ascii="標楷體" w:eastAsia="標楷體" w:hAnsi="標楷體" w:hint="eastAsia"/>
                                <w:b/>
                                <w:bCs/>
                                <w:noProof/>
                              </w:rPr>
                              <w:t xml:space="preserve">　</w:t>
                            </w:r>
                            <w:r w:rsidR="00F57CE1">
                              <w:rPr>
                                <w:rFonts w:ascii="標楷體" w:eastAsia="標楷體" w:hAnsi="標楷體" w:hint="eastAsia"/>
                                <w:b/>
                                <w:bCs/>
                                <w:noProof/>
                              </w:rPr>
                              <w:t>國土計畫</w:t>
                            </w:r>
                            <w:r w:rsidR="00B551A6">
                              <w:rPr>
                                <w:rFonts w:ascii="標楷體" w:eastAsia="標楷體" w:hAnsi="標楷體" w:hint="eastAsia"/>
                                <w:b/>
                                <w:bCs/>
                                <w:noProof/>
                              </w:rPr>
                              <w:t>農業發展地區</w:t>
                            </w:r>
                            <w:r w:rsidR="00393E88">
                              <w:rPr>
                                <w:rFonts w:ascii="標楷體" w:eastAsia="標楷體" w:hAnsi="標楷體" w:hint="eastAsia"/>
                                <w:b/>
                                <w:bCs/>
                                <w:noProof/>
                              </w:rPr>
                              <w:t>劃</w:t>
                            </w:r>
                            <w:r w:rsidR="00BE4F54">
                              <w:rPr>
                                <w:rFonts w:ascii="標楷體" w:eastAsia="標楷體" w:hAnsi="標楷體" w:hint="eastAsia"/>
                                <w:b/>
                                <w:bCs/>
                                <w:noProof/>
                              </w:rPr>
                              <w:t>設</w:t>
                            </w:r>
                            <w:r w:rsidR="004A36EA" w:rsidRPr="00DA78FA">
                              <w:rPr>
                                <w:rFonts w:ascii="標楷體" w:eastAsia="標楷體" w:hAnsi="標楷體" w:hint="eastAsia"/>
                                <w:b/>
                                <w:bCs/>
                                <w:noProof/>
                              </w:rPr>
                              <w:t>原</w:t>
                            </w:r>
                            <w:r w:rsidR="004A36EA" w:rsidRPr="00DA78FA">
                              <w:rPr>
                                <w:rFonts w:ascii="標楷體" w:eastAsia="標楷體" w:hAnsi="標楷體"/>
                                <w:b/>
                                <w:bCs/>
                                <w:noProof/>
                              </w:rPr>
                              <w:t>則</w:t>
                            </w:r>
                          </w:p>
                          <w:p w14:paraId="37D24086" w14:textId="7BF78C5F" w:rsidR="00BE4F54" w:rsidRPr="00D0384F" w:rsidRDefault="005B26CB" w:rsidP="00B551A6">
                            <w:pPr>
                              <w:jc w:val="center"/>
                              <w:rPr>
                                <w:rFonts w:ascii="標楷體" w:eastAsia="標楷體" w:hAnsi="標楷體"/>
                                <w:b/>
                                <w:bCs/>
                                <w:noProof/>
                              </w:rPr>
                            </w:pPr>
                            <w:r>
                              <w:rPr>
                                <w:rFonts w:ascii="標楷體" w:eastAsia="標楷體" w:hAnsi="標楷體" w:hint="eastAsia"/>
                                <w:b/>
                                <w:bCs/>
                                <w:noProof/>
                              </w:rPr>
                              <w:drawing>
                                <wp:inline distT="0" distB="0" distL="0" distR="0" wp14:anchorId="62D11DE2" wp14:editId="760D9A8A">
                                  <wp:extent cx="3024000" cy="1838033"/>
                                  <wp:effectExtent l="0" t="0" r="508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a:blip r:embed="rId15">
                                            <a:extLst>
                                              <a:ext uri="{28A0092B-C50C-407E-A947-70E740481C1C}">
                                                <a14:useLocalDpi xmlns:a14="http://schemas.microsoft.com/office/drawing/2010/main" val="0"/>
                                              </a:ext>
                                            </a:extLst>
                                          </a:blip>
                                          <a:stretch>
                                            <a:fillRect/>
                                          </a:stretch>
                                        </pic:blipFill>
                                        <pic:spPr>
                                          <a:xfrm>
                                            <a:off x="0" y="0"/>
                                            <a:ext cx="3024000" cy="1838033"/>
                                          </a:xfrm>
                                          <a:prstGeom prst="rect">
                                            <a:avLst/>
                                          </a:prstGeom>
                                        </pic:spPr>
                                      </pic:pic>
                                    </a:graphicData>
                                  </a:graphic>
                                </wp:inline>
                              </w:drawing>
                            </w:r>
                          </w:p>
                          <w:p w14:paraId="2E7E93E5" w14:textId="1DC9BE25" w:rsidR="00D0384F" w:rsidRPr="00F57CE1" w:rsidRDefault="00D0384F" w:rsidP="00393E88">
                            <w:pPr>
                              <w:widowControl/>
                              <w:shd w:val="clear" w:color="auto" w:fill="FFFFFF"/>
                              <w:spacing w:after="100" w:afterAutospacing="1"/>
                              <w:ind w:left="900" w:hangingChars="500" w:hanging="900"/>
                              <w:outlineLvl w:val="1"/>
                              <w:rPr>
                                <w:rFonts w:ascii="Roboto" w:hAnsi="Roboto" w:cs="新細明體"/>
                                <w:color w:val="212529"/>
                                <w:kern w:val="0"/>
                                <w:sz w:val="36"/>
                                <w:szCs w:val="36"/>
                              </w:rPr>
                            </w:pPr>
                            <w:r w:rsidRPr="00D0384F">
                              <w:rPr>
                                <w:rFonts w:ascii="標楷體" w:eastAsia="標楷體" w:hAnsi="標楷體" w:hint="eastAsia"/>
                                <w:sz w:val="18"/>
                                <w:szCs w:val="18"/>
                              </w:rPr>
                              <w:t>資料來源：擷取自</w:t>
                            </w:r>
                            <w:r w:rsidR="00393E88" w:rsidRPr="00393E88">
                              <w:rPr>
                                <w:rFonts w:ascii="標楷體" w:eastAsia="標楷體" w:hAnsi="標楷體" w:hint="eastAsia"/>
                                <w:sz w:val="18"/>
                                <w:szCs w:val="18"/>
                              </w:rPr>
                              <w:t>農業部國土計畫法農業發展地區實施說明</w:t>
                            </w:r>
                            <w:r w:rsidR="00393E88">
                              <w:rPr>
                                <w:rFonts w:ascii="標楷體" w:eastAsia="標楷體" w:hAnsi="標楷體" w:hint="eastAsia"/>
                                <w:sz w:val="18"/>
                                <w:szCs w:val="18"/>
                              </w:rPr>
                              <w:t>簡報</w:t>
                            </w:r>
                            <w:r w:rsidRPr="00D0384F">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855E64" id="_x0000_s1054" type="#_x0000_t202" style="position:absolute;left:0;text-align:left;margin-left:245.45pt;margin-top:195.5pt;width:253.1pt;height:197.9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" stroked="f">
                <v:textbox>
                  <w:txbxContent>
                    <w:p w14:paraId="029CF563" w14:textId="3E91E690" w:rsidR="00752663" w:rsidRDefault="00D0384F" w:rsidP="00DF4BBC">
                      <w:pPr>
                        <w:spacing w:afterLines="50" w:after="120"/>
                        <w:jc w:val="center"/>
                        <w:rPr>
                          <w:rFonts w:ascii="標楷體" w:eastAsia="標楷體" w:hAnsi="標楷體"/>
                          <w:b/>
                          <w:bCs/>
                          <w:noProof/>
                        </w:rPr>
                      </w:pPr>
                      <w:r w:rsidRPr="00D0384F">
                        <w:rPr>
                          <w:rFonts w:ascii="標楷體" w:eastAsia="標楷體" w:hAnsi="標楷體" w:hint="eastAsia"/>
                          <w:b/>
                          <w:bCs/>
                          <w:noProof/>
                        </w:rPr>
                        <w:t>圖4</w:t>
                      </w:r>
                      <w:r w:rsidR="00B551A6" w:rsidRPr="00B551A6">
                        <w:rPr>
                          <w:rFonts w:ascii="標楷體" w:eastAsia="標楷體" w:hAnsi="標楷體" w:hint="eastAsia"/>
                          <w:b/>
                          <w:bCs/>
                          <w:noProof/>
                        </w:rPr>
                        <w:t xml:space="preserve">　</w:t>
                      </w:r>
                      <w:r w:rsidR="00F57CE1">
                        <w:rPr>
                          <w:rFonts w:ascii="標楷體" w:eastAsia="標楷體" w:hAnsi="標楷體" w:hint="eastAsia"/>
                          <w:b/>
                          <w:bCs/>
                          <w:noProof/>
                        </w:rPr>
                        <w:t>國土計畫</w:t>
                      </w:r>
                      <w:r w:rsidR="00B551A6">
                        <w:rPr>
                          <w:rFonts w:ascii="標楷體" w:eastAsia="標楷體" w:hAnsi="標楷體" w:hint="eastAsia"/>
                          <w:b/>
                          <w:bCs/>
                          <w:noProof/>
                        </w:rPr>
                        <w:t>農業發展地區</w:t>
                      </w:r>
                      <w:r w:rsidR="00393E88">
                        <w:rPr>
                          <w:rFonts w:ascii="標楷體" w:eastAsia="標楷體" w:hAnsi="標楷體" w:hint="eastAsia"/>
                          <w:b/>
                          <w:bCs/>
                          <w:noProof/>
                        </w:rPr>
                        <w:t>劃</w:t>
                      </w:r>
                      <w:r w:rsidR="00BE4F54">
                        <w:rPr>
                          <w:rFonts w:ascii="標楷體" w:eastAsia="標楷體" w:hAnsi="標楷體" w:hint="eastAsia"/>
                          <w:b/>
                          <w:bCs/>
                          <w:noProof/>
                        </w:rPr>
                        <w:t>設</w:t>
                      </w:r>
                      <w:r w:rsidR="004A36EA" w:rsidRPr="00DA78FA">
                        <w:rPr>
                          <w:rFonts w:ascii="標楷體" w:eastAsia="標楷體" w:hAnsi="標楷體" w:hint="eastAsia"/>
                          <w:b/>
                          <w:bCs/>
                          <w:noProof/>
                        </w:rPr>
                        <w:t>原</w:t>
                      </w:r>
                      <w:r w:rsidR="004A36EA" w:rsidRPr="00DA78FA">
                        <w:rPr>
                          <w:rFonts w:ascii="標楷體" w:eastAsia="標楷體" w:hAnsi="標楷體"/>
                          <w:b/>
                          <w:bCs/>
                          <w:noProof/>
                        </w:rPr>
                        <w:t>則</w:t>
                      </w:r>
                    </w:p>
                    <w:p w14:paraId="37D24086" w14:textId="7BF78C5F" w:rsidR="00BE4F54" w:rsidRPr="00D0384F" w:rsidRDefault="005B26CB" w:rsidP="00B551A6">
                      <w:pPr>
                        <w:jc w:val="center"/>
                        <w:rPr>
                          <w:rFonts w:ascii="標楷體" w:eastAsia="標楷體" w:hAnsi="標楷體"/>
                          <w:b/>
                          <w:bCs/>
                          <w:noProof/>
                        </w:rPr>
                      </w:pPr>
                      <w:r>
                        <w:rPr>
                          <w:rFonts w:ascii="標楷體" w:eastAsia="標楷體" w:hAnsi="標楷體" w:hint="eastAsia"/>
                          <w:b/>
                          <w:bCs/>
                          <w:noProof/>
                        </w:rPr>
                        <w:drawing>
                          <wp:inline distT="0" distB="0" distL="0" distR="0" wp14:anchorId="62D11DE2" wp14:editId="760D9A8A">
                            <wp:extent cx="3024000" cy="1838033"/>
                            <wp:effectExtent l="0" t="0" r="508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a:blip r:embed="rId15">
                                      <a:extLst>
                                        <a:ext uri="{28A0092B-C50C-407E-A947-70E740481C1C}">
                                          <a14:useLocalDpi xmlns:a14="http://schemas.microsoft.com/office/drawing/2010/main" val="0"/>
                                        </a:ext>
                                      </a:extLst>
                                    </a:blip>
                                    <a:stretch>
                                      <a:fillRect/>
                                    </a:stretch>
                                  </pic:blipFill>
                                  <pic:spPr>
                                    <a:xfrm>
                                      <a:off x="0" y="0"/>
                                      <a:ext cx="3024000" cy="1838033"/>
                                    </a:xfrm>
                                    <a:prstGeom prst="rect">
                                      <a:avLst/>
                                    </a:prstGeom>
                                  </pic:spPr>
                                </pic:pic>
                              </a:graphicData>
                            </a:graphic>
                          </wp:inline>
                        </w:drawing>
                      </w:r>
                    </w:p>
                    <w:p w14:paraId="2E7E93E5" w14:textId="1DC9BE25" w:rsidR="00D0384F" w:rsidRPr="00F57CE1" w:rsidRDefault="00D0384F" w:rsidP="00393E88">
                      <w:pPr>
                        <w:widowControl/>
                        <w:shd w:val="clear" w:color="auto" w:fill="FFFFFF"/>
                        <w:spacing w:after="100" w:afterAutospacing="1"/>
                        <w:ind w:left="900" w:hangingChars="500" w:hanging="900"/>
                        <w:outlineLvl w:val="1"/>
                        <w:rPr>
                          <w:rFonts w:ascii="Roboto" w:hAnsi="Roboto" w:cs="新細明體"/>
                          <w:color w:val="212529"/>
                          <w:kern w:val="0"/>
                          <w:sz w:val="36"/>
                          <w:szCs w:val="36"/>
                        </w:rPr>
                      </w:pPr>
                      <w:r w:rsidRPr="00D0384F">
                        <w:rPr>
                          <w:rFonts w:ascii="標楷體" w:eastAsia="標楷體" w:hAnsi="標楷體" w:hint="eastAsia"/>
                          <w:sz w:val="18"/>
                          <w:szCs w:val="18"/>
                        </w:rPr>
                        <w:t>資料來源：擷取自</w:t>
                      </w:r>
                      <w:r w:rsidR="00393E88" w:rsidRPr="00393E88">
                        <w:rPr>
                          <w:rFonts w:ascii="標楷體" w:eastAsia="標楷體" w:hAnsi="標楷體" w:hint="eastAsia"/>
                          <w:sz w:val="18"/>
                          <w:szCs w:val="18"/>
                        </w:rPr>
                        <w:t>農業部國土計畫法農業發展地區實施說明</w:t>
                      </w:r>
                      <w:r w:rsidR="00393E88">
                        <w:rPr>
                          <w:rFonts w:ascii="標楷體" w:eastAsia="標楷體" w:hAnsi="標楷體" w:hint="eastAsia"/>
                          <w:sz w:val="18"/>
                          <w:szCs w:val="18"/>
                        </w:rPr>
                        <w:t>簡報</w:t>
                      </w:r>
                      <w:r w:rsidRPr="00D0384F">
                        <w:rPr>
                          <w:rFonts w:ascii="標楷體" w:eastAsia="標楷體" w:hAnsi="標楷體" w:hint="eastAsia"/>
                          <w:sz w:val="18"/>
                          <w:szCs w:val="18"/>
                        </w:rPr>
                        <w:t>資料。</w:t>
                      </w:r>
                    </w:p>
                  </w:txbxContent>
                </v:textbox>
                <w10:wrap type="square" anchorx="margin"/>
              </v:shape>
            </w:pict>
          </mc:Fallback>
        </mc:AlternateContent>
      </w:r>
      <w:r w:rsidR="00C9100A" w:rsidRPr="00DA78FA">
        <w:rPr>
          <w:rFonts w:ascii="標楷體" w:eastAsia="標楷體" w:hAnsi="標楷體"/>
          <w:b/>
          <w:sz w:val="28"/>
          <w:szCs w:val="28"/>
        </w:rPr>
        <w:t>2</w:t>
      </w:r>
      <w:r w:rsidR="00C9100A" w:rsidRPr="00DA78FA">
        <w:rPr>
          <w:rFonts w:ascii="標楷體" w:eastAsia="標楷體" w:hAnsi="標楷體" w:hint="eastAsia"/>
          <w:b/>
          <w:sz w:val="28"/>
          <w:szCs w:val="28"/>
        </w:rPr>
        <w:t>.　健全基礎環境：</w:t>
      </w:r>
      <w:r w:rsidR="00AC06E5" w:rsidRPr="00DA78FA">
        <w:rPr>
          <w:rFonts w:ascii="標楷體" w:eastAsia="標楷體" w:hAnsi="標楷體" w:hint="eastAsia"/>
          <w:bCs/>
          <w:sz w:val="28"/>
          <w:szCs w:val="28"/>
        </w:rPr>
        <w:t>依據國土計畫法規定，農業發展地區應依農業生產環境、維持糧食安全功能及曾經投資建設重大農業改良設施情形</w:t>
      </w:r>
      <w:r w:rsidR="004C7C78" w:rsidRPr="00DA78FA">
        <w:rPr>
          <w:rFonts w:ascii="標楷體" w:eastAsia="標楷體" w:hAnsi="標楷體" w:hint="eastAsia"/>
          <w:bCs/>
          <w:sz w:val="28"/>
          <w:szCs w:val="28"/>
        </w:rPr>
        <w:t>劃設</w:t>
      </w:r>
      <w:r w:rsidR="00AC06E5" w:rsidRPr="00DA78FA">
        <w:rPr>
          <w:rFonts w:ascii="標楷體" w:eastAsia="標楷體" w:hAnsi="標楷體" w:hint="eastAsia"/>
          <w:bCs/>
          <w:sz w:val="28"/>
          <w:szCs w:val="28"/>
        </w:rPr>
        <w:t>，</w:t>
      </w:r>
      <w:r w:rsidR="00AA6273" w:rsidRPr="00DA78FA">
        <w:rPr>
          <w:rFonts w:ascii="標楷體" w:eastAsia="標楷體" w:hAnsi="標楷體" w:hint="eastAsia"/>
          <w:bCs/>
          <w:sz w:val="28"/>
          <w:szCs w:val="28"/>
        </w:rPr>
        <w:t>並按</w:t>
      </w:r>
      <w:r w:rsidR="00AC06E5" w:rsidRPr="00DA78FA">
        <w:rPr>
          <w:rFonts w:ascii="標楷體" w:eastAsia="標楷體" w:hAnsi="標楷體" w:hint="eastAsia"/>
          <w:bCs/>
          <w:sz w:val="28"/>
          <w:szCs w:val="28"/>
        </w:rPr>
        <w:t>農地生產資源條件</w:t>
      </w:r>
      <w:r w:rsidR="00AA6273" w:rsidRPr="00DA78FA">
        <w:rPr>
          <w:rFonts w:ascii="標楷體" w:eastAsia="標楷體" w:hAnsi="標楷體" w:hint="eastAsia"/>
          <w:bCs/>
          <w:sz w:val="28"/>
          <w:szCs w:val="28"/>
        </w:rPr>
        <w:t>，予以</w:t>
      </w:r>
      <w:r w:rsidR="00AC06E5" w:rsidRPr="00DA78FA">
        <w:rPr>
          <w:rFonts w:ascii="標楷體" w:eastAsia="標楷體" w:hAnsi="標楷體" w:hint="eastAsia"/>
          <w:bCs/>
          <w:sz w:val="28"/>
          <w:szCs w:val="28"/>
        </w:rPr>
        <w:t>分類</w:t>
      </w:r>
      <w:bookmarkStart w:id="8" w:name="_Hlk201063912"/>
      <w:r w:rsidR="00943937" w:rsidRPr="00DA78FA">
        <w:rPr>
          <w:rFonts w:ascii="標楷體" w:eastAsia="標楷體" w:hAnsi="標楷體" w:hint="eastAsia"/>
          <w:bCs/>
          <w:sz w:val="28"/>
          <w:szCs w:val="28"/>
        </w:rPr>
        <w:t>（圖4）</w:t>
      </w:r>
      <w:bookmarkEnd w:id="8"/>
      <w:r w:rsidR="00C10302" w:rsidRPr="00DA78FA">
        <w:rPr>
          <w:rFonts w:ascii="標楷體" w:eastAsia="標楷體" w:hAnsi="標楷體" w:hint="eastAsia"/>
          <w:bCs/>
          <w:sz w:val="28"/>
          <w:szCs w:val="28"/>
        </w:rPr>
        <w:t>。</w:t>
      </w:r>
      <w:r w:rsidR="00CD1028" w:rsidRPr="00DA78FA">
        <w:rPr>
          <w:rFonts w:ascii="標楷體" w:eastAsia="標楷體" w:hAnsi="標楷體" w:hint="eastAsia"/>
          <w:bCs/>
          <w:sz w:val="28"/>
          <w:szCs w:val="28"/>
        </w:rPr>
        <w:t>農業部配合全國國土計畫國土功能分區之劃設原則，考量全國糧食安全，及國土空間發展與成長管理策略，規劃在國外農產品輸入受阻時，國內應維持</w:t>
      </w:r>
      <w:r w:rsidR="00176E71" w:rsidRPr="00DA78FA">
        <w:rPr>
          <w:rFonts w:ascii="標楷體" w:eastAsia="標楷體" w:hAnsi="標楷體" w:hint="eastAsia"/>
          <w:bCs/>
          <w:sz w:val="28"/>
          <w:szCs w:val="28"/>
        </w:rPr>
        <w:t>供</w:t>
      </w:r>
      <w:r w:rsidR="00CD1028" w:rsidRPr="00DA78FA">
        <w:rPr>
          <w:rFonts w:ascii="標楷體" w:eastAsia="標楷體" w:hAnsi="標楷體" w:hint="eastAsia"/>
          <w:bCs/>
          <w:sz w:val="28"/>
          <w:szCs w:val="28"/>
        </w:rPr>
        <w:t>糧食生產之</w:t>
      </w:r>
      <w:r w:rsidR="000B272D" w:rsidRPr="00DA78FA">
        <w:rPr>
          <w:rFonts w:ascii="標楷體" w:eastAsia="標楷體" w:hAnsi="標楷體" w:hint="eastAsia"/>
          <w:bCs/>
          <w:sz w:val="28"/>
          <w:szCs w:val="28"/>
        </w:rPr>
        <w:t>農地</w:t>
      </w:r>
      <w:r w:rsidR="00176E71" w:rsidRPr="00DA78FA">
        <w:rPr>
          <w:rFonts w:ascii="標楷體" w:eastAsia="標楷體" w:hAnsi="標楷體" w:hint="eastAsia"/>
          <w:bCs/>
          <w:sz w:val="28"/>
          <w:szCs w:val="28"/>
        </w:rPr>
        <w:t>資源</w:t>
      </w:r>
      <w:r w:rsidR="000B272D" w:rsidRPr="00DA78FA">
        <w:rPr>
          <w:rFonts w:ascii="標楷體" w:eastAsia="標楷體" w:hAnsi="標楷體" w:hint="eastAsia"/>
          <w:bCs/>
          <w:sz w:val="28"/>
          <w:szCs w:val="28"/>
        </w:rPr>
        <w:t>總量</w:t>
      </w:r>
      <w:r w:rsidR="00CD1028" w:rsidRPr="00DA78FA">
        <w:rPr>
          <w:rFonts w:ascii="標楷體" w:eastAsia="標楷體" w:hAnsi="標楷體" w:hint="eastAsia"/>
          <w:bCs/>
          <w:sz w:val="28"/>
          <w:szCs w:val="28"/>
        </w:rPr>
        <w:t>面積74</w:t>
      </w:r>
      <w:r w:rsidR="008E6563">
        <w:rPr>
          <w:rFonts w:ascii="標楷體" w:eastAsia="標楷體" w:hAnsi="標楷體" w:hint="eastAsia"/>
          <w:bCs/>
          <w:sz w:val="28"/>
          <w:szCs w:val="28"/>
        </w:rPr>
        <w:t>萬</w:t>
      </w:r>
      <w:r w:rsidR="00CD1028" w:rsidRPr="00DA78FA">
        <w:rPr>
          <w:rFonts w:ascii="標楷體" w:eastAsia="標楷體" w:hAnsi="標楷體" w:hint="eastAsia"/>
          <w:bCs/>
          <w:sz w:val="28"/>
          <w:szCs w:val="28"/>
        </w:rPr>
        <w:t>至81萬公頃，</w:t>
      </w:r>
      <w:r w:rsidR="009115F6" w:rsidRPr="00DA78FA">
        <w:rPr>
          <w:rFonts w:ascii="標楷體" w:eastAsia="標楷體" w:hAnsi="標楷體" w:hint="eastAsia"/>
          <w:bCs/>
          <w:sz w:val="28"/>
          <w:szCs w:val="28"/>
        </w:rPr>
        <w:t>爰</w:t>
      </w:r>
      <w:r w:rsidR="00B66FF8" w:rsidRPr="00DA78FA">
        <w:rPr>
          <w:rFonts w:ascii="標楷體" w:eastAsia="標楷體" w:hAnsi="標楷體" w:hint="eastAsia"/>
          <w:bCs/>
          <w:sz w:val="28"/>
          <w:szCs w:val="28"/>
        </w:rPr>
        <w:t>推動</w:t>
      </w:r>
      <w:r w:rsidR="003F2CE4" w:rsidRPr="00DA78FA">
        <w:rPr>
          <w:rFonts w:ascii="標楷體" w:eastAsia="標楷體" w:hAnsi="標楷體" w:hint="eastAsia"/>
          <w:bCs/>
          <w:sz w:val="28"/>
          <w:szCs w:val="28"/>
        </w:rPr>
        <w:t>直轄市、縣</w:t>
      </w:r>
      <w:r w:rsidR="009115F6" w:rsidRPr="00DA78FA">
        <w:rPr>
          <w:rFonts w:ascii="標楷體" w:eastAsia="標楷體" w:hAnsi="標楷體" w:hint="eastAsia"/>
          <w:bCs/>
          <w:sz w:val="28"/>
          <w:szCs w:val="28"/>
        </w:rPr>
        <w:t>（</w:t>
      </w:r>
      <w:r w:rsidR="003F2CE4" w:rsidRPr="00DA78FA">
        <w:rPr>
          <w:rFonts w:ascii="標楷體" w:eastAsia="標楷體" w:hAnsi="標楷體" w:hint="eastAsia"/>
          <w:bCs/>
          <w:sz w:val="28"/>
          <w:szCs w:val="28"/>
        </w:rPr>
        <w:t>市</w:t>
      </w:r>
      <w:r w:rsidR="009115F6" w:rsidRPr="00DA78FA">
        <w:rPr>
          <w:rFonts w:ascii="標楷體" w:eastAsia="標楷體" w:hAnsi="標楷體" w:hint="eastAsia"/>
          <w:bCs/>
          <w:sz w:val="28"/>
          <w:szCs w:val="28"/>
        </w:rPr>
        <w:t>）</w:t>
      </w:r>
      <w:r w:rsidR="003F2CE4" w:rsidRPr="00DA78FA">
        <w:rPr>
          <w:rFonts w:ascii="標楷體" w:eastAsia="標楷體" w:hAnsi="標楷體" w:hint="eastAsia"/>
          <w:bCs/>
          <w:sz w:val="28"/>
          <w:szCs w:val="28"/>
        </w:rPr>
        <w:t>農地利用綜合規劃，及協助直轄市、縣</w:t>
      </w:r>
      <w:r w:rsidR="009115F6" w:rsidRPr="00DA78FA">
        <w:rPr>
          <w:rFonts w:ascii="標楷體" w:eastAsia="標楷體" w:hAnsi="標楷體" w:hint="eastAsia"/>
          <w:bCs/>
          <w:sz w:val="28"/>
          <w:szCs w:val="28"/>
        </w:rPr>
        <w:t>（</w:t>
      </w:r>
      <w:r w:rsidR="003F2CE4" w:rsidRPr="00DA78FA">
        <w:rPr>
          <w:rFonts w:ascii="標楷體" w:eastAsia="標楷體" w:hAnsi="標楷體" w:hint="eastAsia"/>
          <w:bCs/>
          <w:sz w:val="28"/>
          <w:szCs w:val="28"/>
        </w:rPr>
        <w:t>市</w:t>
      </w:r>
      <w:r w:rsidR="009115F6" w:rsidRPr="00DA78FA">
        <w:rPr>
          <w:rFonts w:ascii="標楷體" w:eastAsia="標楷體" w:hAnsi="標楷體" w:hint="eastAsia"/>
          <w:bCs/>
          <w:sz w:val="28"/>
          <w:szCs w:val="28"/>
        </w:rPr>
        <w:t>）</w:t>
      </w:r>
      <w:r w:rsidR="003F2CE4" w:rsidRPr="00DA78FA">
        <w:rPr>
          <w:rFonts w:ascii="標楷體" w:eastAsia="標楷體" w:hAnsi="標楷體" w:hint="eastAsia"/>
          <w:bCs/>
          <w:sz w:val="28"/>
          <w:szCs w:val="28"/>
        </w:rPr>
        <w:t>政府進行國土功能分區圖</w:t>
      </w:r>
      <w:r w:rsidR="00D21537" w:rsidRPr="00DA78FA">
        <w:rPr>
          <w:rFonts w:ascii="標楷體" w:eastAsia="標楷體" w:hAnsi="標楷體" w:hint="eastAsia"/>
          <w:bCs/>
          <w:sz w:val="28"/>
          <w:szCs w:val="28"/>
        </w:rPr>
        <w:t>之</w:t>
      </w:r>
      <w:r w:rsidR="003F2CE4" w:rsidRPr="00DA78FA">
        <w:rPr>
          <w:rFonts w:ascii="標楷體" w:eastAsia="標楷體" w:hAnsi="標楷體" w:hint="eastAsia"/>
          <w:bCs/>
          <w:sz w:val="28"/>
          <w:szCs w:val="28"/>
        </w:rPr>
        <w:t>農業發展地區各分類檢核作業</w:t>
      </w:r>
      <w:r w:rsidR="00681765" w:rsidRPr="00DA78FA">
        <w:rPr>
          <w:rFonts w:ascii="標楷體" w:eastAsia="標楷體" w:hAnsi="標楷體" w:hint="eastAsia"/>
          <w:bCs/>
          <w:sz w:val="28"/>
          <w:szCs w:val="28"/>
        </w:rPr>
        <w:t>；</w:t>
      </w:r>
      <w:r w:rsidR="00D21537" w:rsidRPr="00DA78FA">
        <w:rPr>
          <w:rFonts w:ascii="標楷體" w:eastAsia="標楷體" w:hAnsi="標楷體" w:hint="eastAsia"/>
          <w:bCs/>
          <w:sz w:val="28"/>
          <w:szCs w:val="28"/>
        </w:rPr>
        <w:t>為保障稻農收益，</w:t>
      </w:r>
      <w:r w:rsidR="0066006F" w:rsidRPr="00DA78FA">
        <w:rPr>
          <w:rFonts w:ascii="標楷體" w:eastAsia="標楷體" w:hAnsi="標楷體" w:hint="eastAsia"/>
          <w:bCs/>
          <w:sz w:val="28"/>
          <w:szCs w:val="28"/>
        </w:rPr>
        <w:t>持續實施</w:t>
      </w:r>
      <w:r w:rsidR="00AF3C90" w:rsidRPr="00DA78FA">
        <w:rPr>
          <w:rFonts w:ascii="標楷體" w:eastAsia="標楷體" w:hAnsi="標楷體" w:hint="eastAsia"/>
          <w:bCs/>
          <w:sz w:val="28"/>
          <w:szCs w:val="28"/>
        </w:rPr>
        <w:t>稻穀</w:t>
      </w:r>
      <w:r w:rsidR="0066006F" w:rsidRPr="00DA78FA">
        <w:rPr>
          <w:rFonts w:ascii="標楷體" w:eastAsia="標楷體" w:hAnsi="標楷體" w:hint="eastAsia"/>
          <w:bCs/>
          <w:sz w:val="28"/>
          <w:szCs w:val="28"/>
        </w:rPr>
        <w:t>保價收購制度，</w:t>
      </w:r>
      <w:r w:rsidR="00B337BC" w:rsidRPr="00DA78FA">
        <w:rPr>
          <w:rFonts w:ascii="標楷體" w:eastAsia="標楷體" w:hAnsi="標楷體" w:hint="eastAsia"/>
          <w:bCs/>
          <w:sz w:val="28"/>
          <w:szCs w:val="28"/>
        </w:rPr>
        <w:t>委託公糧業者儲備所需之安全存糧</w:t>
      </w:r>
      <w:r w:rsidR="00681765" w:rsidRPr="00DA78FA">
        <w:rPr>
          <w:rFonts w:ascii="標楷體" w:eastAsia="標楷體" w:hAnsi="標楷體" w:hint="eastAsia"/>
          <w:bCs/>
          <w:sz w:val="28"/>
          <w:szCs w:val="28"/>
        </w:rPr>
        <w:t>，另為</w:t>
      </w:r>
      <w:r w:rsidR="00B337BC" w:rsidRPr="00DA78FA">
        <w:rPr>
          <w:rFonts w:ascii="標楷體" w:eastAsia="標楷體" w:hAnsi="標楷體" w:hint="eastAsia"/>
          <w:bCs/>
          <w:sz w:val="28"/>
          <w:szCs w:val="28"/>
        </w:rPr>
        <w:t>調整</w:t>
      </w:r>
      <w:r w:rsidR="00204C5B" w:rsidRPr="00DA78FA">
        <w:rPr>
          <w:rFonts w:ascii="標楷體" w:eastAsia="標楷體" w:hAnsi="標楷體" w:hint="eastAsia"/>
          <w:bCs/>
          <w:sz w:val="28"/>
          <w:szCs w:val="28"/>
        </w:rPr>
        <w:t>稻米產業結構</w:t>
      </w:r>
      <w:r w:rsidR="00465995">
        <w:rPr>
          <w:rFonts w:ascii="標楷體" w:eastAsia="標楷體" w:hAnsi="標楷體" w:hint="eastAsia"/>
          <w:bCs/>
          <w:sz w:val="28"/>
          <w:szCs w:val="28"/>
        </w:rPr>
        <w:t>，</w:t>
      </w:r>
      <w:r w:rsidR="00012D80" w:rsidRPr="00DA78FA">
        <w:rPr>
          <w:rFonts w:ascii="標楷體" w:eastAsia="標楷體" w:hAnsi="標楷體" w:hint="eastAsia"/>
          <w:bCs/>
          <w:sz w:val="28"/>
          <w:szCs w:val="28"/>
        </w:rPr>
        <w:t>賡續</w:t>
      </w:r>
      <w:r w:rsidR="00B337BC" w:rsidRPr="00DA78FA">
        <w:rPr>
          <w:rFonts w:ascii="標楷體" w:eastAsia="標楷體" w:hAnsi="標楷體" w:hint="eastAsia"/>
          <w:bCs/>
          <w:sz w:val="28"/>
          <w:szCs w:val="28"/>
        </w:rPr>
        <w:t>推動綠色環境給付計畫，</w:t>
      </w:r>
      <w:r w:rsidR="004F1720" w:rsidRPr="00DA78FA">
        <w:rPr>
          <w:rFonts w:ascii="標楷體" w:eastAsia="標楷體" w:hAnsi="標楷體"/>
          <w:bCs/>
          <w:sz w:val="28"/>
          <w:szCs w:val="28"/>
        </w:rPr>
        <w:t>獎勵稻田辦理轉（契）作或生產環境維護措施、配合基期年農地稻作四選三政策，並結合經濟部推動水資源競用區大區輪作及雲林高鐵沿線特區轉旱作措施，建立合理水旱輪作制度、提升節水效率及平衡稻米供需</w:t>
      </w:r>
      <w:r w:rsidR="00012D80" w:rsidRPr="00DA78FA">
        <w:rPr>
          <w:rFonts w:ascii="標楷體" w:eastAsia="標楷體" w:hAnsi="標楷體"/>
          <w:bCs/>
          <w:sz w:val="28"/>
          <w:szCs w:val="28"/>
        </w:rPr>
        <w:t>，</w:t>
      </w:r>
      <w:r w:rsidR="004F1720" w:rsidRPr="00DA78FA">
        <w:rPr>
          <w:rFonts w:ascii="標楷體" w:eastAsia="標楷體" w:hAnsi="標楷體"/>
          <w:bCs/>
          <w:sz w:val="28"/>
          <w:szCs w:val="28"/>
        </w:rPr>
        <w:t>引導農友適地適種，以維護我國糧食安全及促進農業永續發展</w:t>
      </w:r>
      <w:r w:rsidR="00681765" w:rsidRPr="00DA78FA">
        <w:rPr>
          <w:rFonts w:ascii="標楷體" w:eastAsia="標楷體" w:hAnsi="標楷體"/>
          <w:bCs/>
          <w:sz w:val="28"/>
          <w:szCs w:val="28"/>
        </w:rPr>
        <w:t>；</w:t>
      </w:r>
      <w:r w:rsidR="00D21537" w:rsidRPr="00DA78FA">
        <w:rPr>
          <w:rFonts w:ascii="標楷體" w:eastAsia="標楷體" w:hAnsi="標楷體" w:hint="eastAsia"/>
          <w:bCs/>
          <w:sz w:val="28"/>
          <w:szCs w:val="28"/>
        </w:rPr>
        <w:t>為確保農產品食用安全，</w:t>
      </w:r>
      <w:r w:rsidR="00A81D92" w:rsidRPr="00DA78FA">
        <w:rPr>
          <w:rFonts w:ascii="標楷體" w:eastAsia="標楷體" w:hAnsi="標楷體" w:hint="eastAsia"/>
          <w:bCs/>
          <w:sz w:val="28"/>
          <w:szCs w:val="28"/>
        </w:rPr>
        <w:t>持續</w:t>
      </w:r>
      <w:r w:rsidR="00002AFD" w:rsidRPr="00DA78FA">
        <w:rPr>
          <w:rFonts w:ascii="標楷體" w:eastAsia="標楷體" w:hAnsi="標楷體" w:hint="eastAsia"/>
          <w:bCs/>
          <w:sz w:val="28"/>
          <w:szCs w:val="28"/>
        </w:rPr>
        <w:t>辦理田間食用作物重金</w:t>
      </w:r>
      <w:r w:rsidR="00002AFD" w:rsidRPr="00DA78FA">
        <w:rPr>
          <w:rFonts w:ascii="標楷體" w:eastAsia="標楷體" w:hAnsi="標楷體" w:hint="eastAsia"/>
          <w:bCs/>
          <w:sz w:val="28"/>
          <w:szCs w:val="28"/>
        </w:rPr>
        <w:lastRenderedPageBreak/>
        <w:t>屬等污染物監測</w:t>
      </w:r>
      <w:r w:rsidR="00481009" w:rsidRPr="00DA78FA">
        <w:rPr>
          <w:rFonts w:ascii="標楷體" w:eastAsia="標楷體" w:hAnsi="標楷體" w:hint="eastAsia"/>
          <w:bCs/>
          <w:sz w:val="28"/>
          <w:szCs w:val="28"/>
        </w:rPr>
        <w:t>、</w:t>
      </w:r>
      <w:r w:rsidR="00002AFD" w:rsidRPr="00DA78FA">
        <w:rPr>
          <w:rFonts w:ascii="標楷體" w:eastAsia="標楷體" w:hAnsi="標楷體" w:hint="eastAsia"/>
          <w:bCs/>
          <w:sz w:val="28"/>
          <w:szCs w:val="28"/>
        </w:rPr>
        <w:t>農作物農藥殘留監測與管制</w:t>
      </w:r>
      <w:r w:rsidR="00481009" w:rsidRPr="00DA78FA">
        <w:rPr>
          <w:rFonts w:ascii="標楷體" w:eastAsia="標楷體" w:hAnsi="標楷體" w:hint="eastAsia"/>
          <w:bCs/>
          <w:sz w:val="28"/>
          <w:szCs w:val="28"/>
        </w:rPr>
        <w:t>，及</w:t>
      </w:r>
      <w:r w:rsidR="008B4BD5" w:rsidRPr="00DA78FA">
        <w:rPr>
          <w:rFonts w:ascii="標楷體" w:eastAsia="標楷體" w:hAnsi="標楷體" w:hint="eastAsia"/>
          <w:bCs/>
          <w:sz w:val="28"/>
          <w:szCs w:val="28"/>
        </w:rPr>
        <w:t>輔導</w:t>
      </w:r>
      <w:r w:rsidR="00A876D6">
        <w:rPr>
          <w:rFonts w:ascii="標楷體" w:eastAsia="標楷體" w:hAnsi="標楷體" w:hint="eastAsia"/>
          <w:bCs/>
          <w:sz w:val="28"/>
          <w:szCs w:val="28"/>
        </w:rPr>
        <w:t>於生產及集貨場域</w:t>
      </w:r>
      <w:r w:rsidR="008B4BD5" w:rsidRPr="00DA78FA">
        <w:rPr>
          <w:rFonts w:ascii="標楷體" w:eastAsia="標楷體" w:hAnsi="標楷體" w:hint="eastAsia"/>
          <w:bCs/>
          <w:sz w:val="28"/>
          <w:szCs w:val="28"/>
        </w:rPr>
        <w:t>設立</w:t>
      </w:r>
      <w:r w:rsidR="0026098C" w:rsidRPr="0026098C">
        <w:rPr>
          <w:rFonts w:ascii="標楷體" w:eastAsia="標楷體" w:hAnsi="標楷體" w:hint="eastAsia"/>
          <w:bCs/>
          <w:sz w:val="28"/>
          <w:szCs w:val="28"/>
        </w:rPr>
        <w:t>農藥殘留</w:t>
      </w:r>
      <w:r w:rsidR="008B4BD5" w:rsidRPr="00DA78FA">
        <w:rPr>
          <w:rFonts w:ascii="標楷體" w:eastAsia="標楷體" w:hAnsi="標楷體" w:hint="eastAsia"/>
          <w:bCs/>
          <w:sz w:val="28"/>
          <w:szCs w:val="28"/>
        </w:rPr>
        <w:t>質譜快</w:t>
      </w:r>
      <w:r w:rsidR="00A876D6">
        <w:rPr>
          <w:rFonts w:ascii="標楷體" w:eastAsia="標楷體" w:hAnsi="標楷體" w:hint="eastAsia"/>
          <w:bCs/>
          <w:sz w:val="28"/>
          <w:szCs w:val="28"/>
        </w:rPr>
        <w:t>速篩檢（下稱質譜快檢）</w:t>
      </w:r>
      <w:r w:rsidR="008B4BD5" w:rsidRPr="00DA78FA">
        <w:rPr>
          <w:rFonts w:ascii="標楷體" w:eastAsia="標楷體" w:hAnsi="標楷體" w:hint="eastAsia"/>
          <w:bCs/>
          <w:sz w:val="28"/>
          <w:szCs w:val="28"/>
        </w:rPr>
        <w:t>站，</w:t>
      </w:r>
      <w:r w:rsidR="00A81D92" w:rsidRPr="00DA78FA">
        <w:rPr>
          <w:rFonts w:ascii="標楷體" w:eastAsia="標楷體" w:hAnsi="標楷體" w:hint="eastAsia"/>
          <w:bCs/>
          <w:sz w:val="28"/>
          <w:szCs w:val="28"/>
        </w:rPr>
        <w:t>並</w:t>
      </w:r>
      <w:r w:rsidR="00D052B7" w:rsidRPr="00DA78FA">
        <w:rPr>
          <w:rFonts w:ascii="標楷體" w:eastAsia="標楷體" w:hAnsi="標楷體" w:hint="eastAsia"/>
          <w:bCs/>
          <w:sz w:val="28"/>
          <w:szCs w:val="28"/>
        </w:rPr>
        <w:t>以質譜快檢移動實驗室</w:t>
      </w:r>
      <w:r w:rsidR="008C6A07" w:rsidRPr="00DA78FA">
        <w:rPr>
          <w:rFonts w:ascii="標楷體" w:eastAsia="標楷體" w:hAnsi="標楷體" w:hint="eastAsia"/>
          <w:bCs/>
          <w:sz w:val="28"/>
          <w:szCs w:val="28"/>
        </w:rPr>
        <w:t>最新技術，</w:t>
      </w:r>
      <w:r w:rsidR="00CA1119" w:rsidRPr="00DA78FA">
        <w:rPr>
          <w:rFonts w:ascii="標楷體" w:eastAsia="標楷體" w:hAnsi="標楷體" w:hint="eastAsia"/>
          <w:bCs/>
          <w:sz w:val="28"/>
          <w:szCs w:val="28"/>
        </w:rPr>
        <w:t>建置</w:t>
      </w:r>
      <w:r w:rsidR="008B4BD5" w:rsidRPr="00DA78FA">
        <w:rPr>
          <w:rFonts w:ascii="標楷體" w:eastAsia="標楷體" w:hAnsi="標楷體" w:hint="eastAsia"/>
          <w:bCs/>
          <w:sz w:val="28"/>
          <w:szCs w:val="28"/>
        </w:rPr>
        <w:t>質譜快檢行動檢測車（下稱質譜快檢車），</w:t>
      </w:r>
      <w:r w:rsidR="003C2821" w:rsidRPr="00DA78FA">
        <w:rPr>
          <w:rFonts w:ascii="標楷體" w:eastAsia="標楷體" w:hAnsi="標楷體" w:hint="eastAsia"/>
          <w:bCs/>
          <w:sz w:val="28"/>
          <w:szCs w:val="28"/>
        </w:rPr>
        <w:t>節省檢驗時間</w:t>
      </w:r>
      <w:r w:rsidR="00725729" w:rsidRPr="00DA78FA">
        <w:rPr>
          <w:rFonts w:ascii="標楷體" w:eastAsia="標楷體" w:hAnsi="標楷體" w:hint="eastAsia"/>
          <w:bCs/>
          <w:sz w:val="28"/>
          <w:szCs w:val="28"/>
        </w:rPr>
        <w:t>，</w:t>
      </w:r>
      <w:r w:rsidR="003C2821" w:rsidRPr="00DA78FA">
        <w:rPr>
          <w:rFonts w:ascii="標楷體" w:eastAsia="標楷體" w:hAnsi="標楷體" w:hint="eastAsia"/>
          <w:bCs/>
          <w:sz w:val="28"/>
          <w:szCs w:val="28"/>
        </w:rPr>
        <w:t>俾及時確保田間食用作物符合安全標準</w:t>
      </w:r>
      <w:r w:rsidR="00481009" w:rsidRPr="00DA78FA">
        <w:rPr>
          <w:rFonts w:ascii="標楷體" w:eastAsia="標楷體" w:hAnsi="標楷體" w:hint="eastAsia"/>
          <w:bCs/>
          <w:sz w:val="28"/>
          <w:szCs w:val="28"/>
        </w:rPr>
        <w:t>。</w:t>
      </w:r>
    </w:p>
    <w:p w14:paraId="76852251" w14:textId="30C938F2" w:rsidR="00AE2DB1" w:rsidRPr="00DA78FA" w:rsidRDefault="00567929" w:rsidP="008B55E6">
      <w:pPr>
        <w:overflowPunct w:val="0"/>
        <w:spacing w:line="460" w:lineRule="exact"/>
        <w:ind w:firstLineChars="450" w:firstLine="1261"/>
        <w:jc w:val="both"/>
        <w:rPr>
          <w:rFonts w:hAnsi="標楷體"/>
          <w:bCs/>
          <w:sz w:val="28"/>
          <w:szCs w:val="28"/>
        </w:rPr>
      </w:pPr>
      <w:r w:rsidRPr="00DA78FA">
        <w:rPr>
          <w:rFonts w:ascii="標楷體" w:eastAsia="標楷體" w:hAnsi="標楷體" w:hint="eastAsia"/>
          <w:b/>
          <w:noProof/>
          <w:sz w:val="28"/>
          <w:szCs w:val="28"/>
        </w:rPr>
        <mc:AlternateContent>
          <mc:Choice Requires="wpg">
            <w:drawing>
              <wp:anchor distT="0" distB="0" distL="114300" distR="114300" simplePos="0" relativeHeight="251700224" behindDoc="0" locked="0" layoutInCell="1" allowOverlap="1" wp14:anchorId="4BDFA0D3" wp14:editId="1D1B164C">
                <wp:simplePos x="0" y="0"/>
                <wp:positionH relativeFrom="column">
                  <wp:posOffset>2180812</wp:posOffset>
                </wp:positionH>
                <wp:positionV relativeFrom="paragraph">
                  <wp:posOffset>673100</wp:posOffset>
                </wp:positionV>
                <wp:extent cx="4104005" cy="2181225"/>
                <wp:effectExtent l="0" t="0" r="10795" b="0"/>
                <wp:wrapSquare wrapText="bothSides"/>
                <wp:docPr id="253" name="群組 253"/>
                <wp:cNvGraphicFramePr/>
                <a:graphic xmlns:a="http://schemas.openxmlformats.org/drawingml/2006/main">
                  <a:graphicData uri="http://schemas.microsoft.com/office/word/2010/wordprocessingGroup">
                    <wpg:wgp>
                      <wpg:cNvGrpSpPr/>
                      <wpg:grpSpPr>
                        <a:xfrm>
                          <a:off x="0" y="0"/>
                          <a:ext cx="4104005" cy="2181225"/>
                          <a:chOff x="0" y="0"/>
                          <a:chExt cx="3856355" cy="1843703"/>
                        </a:xfrm>
                      </wpg:grpSpPr>
                      <wpg:grpSp>
                        <wpg:cNvPr id="235" name="群組 235"/>
                        <wpg:cNvGrpSpPr/>
                        <wpg:grpSpPr>
                          <a:xfrm>
                            <a:off x="0" y="0"/>
                            <a:ext cx="3856217" cy="1843703"/>
                            <a:chOff x="0" y="0"/>
                            <a:chExt cx="3856217" cy="1843703"/>
                          </a:xfrm>
                        </wpg:grpSpPr>
                        <wps:wsp>
                          <wps:cNvPr id="236" name="文字方塊 236"/>
                          <wps:cNvSpPr txBox="1"/>
                          <wps:spPr>
                            <a:xfrm>
                              <a:off x="0" y="0"/>
                              <a:ext cx="3856217" cy="302150"/>
                            </a:xfrm>
                            <a:prstGeom prst="rect">
                              <a:avLst/>
                            </a:prstGeom>
                            <a:noFill/>
                            <a:ln w="6350">
                              <a:noFill/>
                            </a:ln>
                          </wps:spPr>
                          <wps:txbx>
                            <w:txbxContent>
                              <w:p w14:paraId="21F07DC1" w14:textId="24A699AA" w:rsidR="003F778C" w:rsidRPr="009D4182" w:rsidRDefault="003F778C" w:rsidP="003F778C">
                                <w:pPr>
                                  <w:spacing w:line="0" w:lineRule="atLeast"/>
                                  <w:ind w:leftChars="-50" w:left="-120" w:rightChars="-50" w:right="-120"/>
                                  <w:jc w:val="center"/>
                                  <w:rPr>
                                    <w:rFonts w:ascii="標楷體" w:eastAsia="標楷體" w:hAnsi="標楷體"/>
                                    <w:b/>
                                    <w:bCs/>
                                  </w:rPr>
                                </w:pPr>
                                <w:r w:rsidRPr="009D4182">
                                  <w:rPr>
                                    <w:rFonts w:ascii="標楷體" w:eastAsia="標楷體" w:hAnsi="標楷體" w:hint="eastAsia"/>
                                    <w:b/>
                                    <w:bCs/>
                                  </w:rPr>
                                  <w:t>圖</w:t>
                                </w:r>
                                <w:r>
                                  <w:rPr>
                                    <w:rFonts w:ascii="標楷體" w:eastAsia="標楷體" w:hAnsi="標楷體"/>
                                    <w:b/>
                                    <w:bCs/>
                                  </w:rPr>
                                  <w:t>5</w:t>
                                </w:r>
                                <w:r w:rsidRPr="009D4182">
                                  <w:rPr>
                                    <w:rFonts w:ascii="標楷體" w:eastAsia="標楷體" w:hAnsi="標楷體" w:hint="eastAsia"/>
                                    <w:b/>
                                    <w:bCs/>
                                  </w:rPr>
                                  <w:t xml:space="preserve">　</w:t>
                                </w:r>
                                <w:r>
                                  <w:rPr>
                                    <w:rFonts w:ascii="標楷體" w:eastAsia="標楷體" w:hAnsi="標楷體" w:hint="eastAsia"/>
                                    <w:b/>
                                    <w:bCs/>
                                  </w:rPr>
                                  <w:t>補助</w:t>
                                </w:r>
                                <w:r w:rsidRPr="009D4182">
                                  <w:rPr>
                                    <w:rFonts w:ascii="標楷體" w:eastAsia="標楷體" w:hAnsi="標楷體" w:hint="eastAsia"/>
                                    <w:b/>
                                    <w:bCs/>
                                  </w:rPr>
                                  <w:t>養禽場</w:t>
                                </w:r>
                                <w:r>
                                  <w:rPr>
                                    <w:rFonts w:ascii="標楷體" w:eastAsia="標楷體" w:hAnsi="標楷體" w:hint="eastAsia"/>
                                    <w:b/>
                                    <w:bCs/>
                                  </w:rPr>
                                  <w:t>辦理</w:t>
                                </w:r>
                                <w:r w:rsidR="00E85EB1" w:rsidRPr="00E85EB1">
                                  <w:rPr>
                                    <w:rFonts w:ascii="標楷體" w:eastAsia="標楷體" w:hAnsi="標楷體" w:hint="eastAsia"/>
                                    <w:b/>
                                    <w:bCs/>
                                  </w:rPr>
                                  <w:t>禽舍結構與生產設備改善升級</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37" name="群組 237"/>
                          <wpg:cNvGrpSpPr/>
                          <wpg:grpSpPr>
                            <a:xfrm>
                              <a:off x="1629452" y="485368"/>
                              <a:ext cx="589280" cy="954755"/>
                              <a:chOff x="0" y="0"/>
                              <a:chExt cx="589280" cy="954755"/>
                            </a:xfrm>
                          </wpg:grpSpPr>
                          <pic:pic xmlns:pic="http://schemas.openxmlformats.org/drawingml/2006/picture">
                            <pic:nvPicPr>
                              <pic:cNvPr id="238" name="圖片 238"/>
                              <pic:cNvPicPr>
                                <a:picLocks noChangeAspect="1"/>
                              </pic:cNvPicPr>
                            </pic:nvPicPr>
                            <pic:blipFill rotWithShape="1">
                              <a:blip r:embed="rId16" cstate="print">
                                <a:duotone>
                                  <a:schemeClr val="accent6">
                                    <a:shade val="45000"/>
                                    <a:satMod val="135000"/>
                                  </a:schemeClr>
                                  <a:prstClr val="white"/>
                                </a:duotone>
                                <a:extLst>
                                  <a:ext uri="{28A0092B-C50C-407E-A947-70E740481C1C}">
                                    <a14:useLocalDpi xmlns:a14="http://schemas.microsoft.com/office/drawing/2010/main" val="0"/>
                                  </a:ext>
                                </a:extLst>
                              </a:blip>
                              <a:srcRect l="21111" t="20769" r="21710" b="21667"/>
                              <a:stretch/>
                            </pic:blipFill>
                            <pic:spPr>
                              <a:xfrm>
                                <a:off x="0" y="361665"/>
                                <a:ext cx="589280" cy="593090"/>
                              </a:xfrm>
                              <a:prstGeom prst="rect">
                                <a:avLst/>
                              </a:prstGeom>
                            </pic:spPr>
                          </pic:pic>
                          <wpg:grpSp>
                            <wpg:cNvPr id="239" name="群組 239"/>
                            <wpg:cNvGrpSpPr/>
                            <wpg:grpSpPr>
                              <a:xfrm>
                                <a:off x="27296" y="0"/>
                                <a:ext cx="539750" cy="285750"/>
                                <a:chOff x="0" y="0"/>
                                <a:chExt cx="539750" cy="285750"/>
                              </a:xfrm>
                            </wpg:grpSpPr>
                            <wps:wsp>
                              <wps:cNvPr id="240" name="矩形: 圓角 240"/>
                              <wps:cNvSpPr/>
                              <wps:spPr>
                                <a:xfrm>
                                  <a:off x="0" y="0"/>
                                  <a:ext cx="539750" cy="285750"/>
                                </a:xfrm>
                                <a:prstGeom prst="roundRect">
                                  <a:avLst/>
                                </a:prstGeom>
                                <a:solidFill>
                                  <a:srgbClr val="6AA343">
                                    <a:alpha val="49804"/>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文字方塊 241"/>
                              <wps:cNvSpPr txBox="1"/>
                              <wps:spPr>
                                <a:xfrm>
                                  <a:off x="40943" y="13647"/>
                                  <a:ext cx="444500" cy="241300"/>
                                </a:xfrm>
                                <a:prstGeom prst="rect">
                                  <a:avLst/>
                                </a:prstGeom>
                                <a:noFill/>
                                <a:ln w="6350">
                                  <a:noFill/>
                                </a:ln>
                              </wps:spPr>
                              <wps:txbx>
                                <w:txbxContent>
                                  <w:p w14:paraId="2215164E" w14:textId="77777777" w:rsidR="003F778C" w:rsidRPr="00B13C7D" w:rsidRDefault="003F778C" w:rsidP="003F778C">
                                    <w:pPr>
                                      <w:spacing w:line="0" w:lineRule="atLeast"/>
                                      <w:jc w:val="center"/>
                                      <w:rPr>
                                        <w:rFonts w:ascii="標楷體" w:eastAsia="標楷體" w:hAnsi="標楷體"/>
                                        <w:b/>
                                        <w:bCs/>
                                        <w:color w:val="FFFFFF" w:themeColor="background1"/>
                                        <w:sz w:val="20"/>
                                        <w:szCs w:val="20"/>
                                      </w:rPr>
                                    </w:pPr>
                                    <w:r w:rsidRPr="00B13C7D">
                                      <w:rPr>
                                        <w:rFonts w:ascii="標楷體" w:eastAsia="標楷體" w:hAnsi="標楷體" w:hint="eastAsia"/>
                                        <w:b/>
                                        <w:bCs/>
                                        <w:color w:val="FFFFFF" w:themeColor="background1"/>
                                        <w:sz w:val="20"/>
                                        <w:szCs w:val="20"/>
                                      </w:rPr>
                                      <w:t>升級</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42" name="群組 242"/>
                          <wpg:cNvGrpSpPr/>
                          <wpg:grpSpPr>
                            <a:xfrm>
                              <a:off x="4334" y="342358"/>
                              <a:ext cx="1522095" cy="1245503"/>
                              <a:chOff x="0" y="0"/>
                              <a:chExt cx="1522095" cy="1245503"/>
                            </a:xfrm>
                          </wpg:grpSpPr>
                          <pic:pic xmlns:pic="http://schemas.openxmlformats.org/drawingml/2006/picture">
                            <pic:nvPicPr>
                              <pic:cNvPr id="243" name="圖片 243"/>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2095" cy="1015365"/>
                              </a:xfrm>
                              <a:prstGeom prst="rect">
                                <a:avLst/>
                              </a:prstGeom>
                              <a:noFill/>
                              <a:ln>
                                <a:noFill/>
                              </a:ln>
                            </pic:spPr>
                          </pic:pic>
                          <wpg:grpSp>
                            <wpg:cNvPr id="244" name="群組 244"/>
                            <wpg:cNvGrpSpPr/>
                            <wpg:grpSpPr>
                              <a:xfrm>
                                <a:off x="4333" y="953403"/>
                                <a:ext cx="1511055" cy="292100"/>
                                <a:chOff x="0" y="0"/>
                                <a:chExt cx="1522095" cy="292100"/>
                              </a:xfrm>
                            </wpg:grpSpPr>
                            <wps:wsp>
                              <wps:cNvPr id="245" name="矩形 245"/>
                              <wps:cNvSpPr/>
                              <wps:spPr>
                                <a:xfrm>
                                  <a:off x="0" y="0"/>
                                  <a:ext cx="1522095" cy="292100"/>
                                </a:xfrm>
                                <a:prstGeom prst="rect">
                                  <a:avLst/>
                                </a:prstGeom>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文字方塊 246"/>
                              <wps:cNvSpPr txBox="1"/>
                              <wps:spPr>
                                <a:xfrm>
                                  <a:off x="31750" y="25400"/>
                                  <a:ext cx="1454150" cy="247650"/>
                                </a:xfrm>
                                <a:prstGeom prst="rect">
                                  <a:avLst/>
                                </a:prstGeom>
                                <a:solidFill>
                                  <a:schemeClr val="lt1"/>
                                </a:solidFill>
                                <a:ln w="6350">
                                  <a:noFill/>
                                </a:ln>
                              </wps:spPr>
                              <wps:txbx>
                                <w:txbxContent>
                                  <w:p w14:paraId="1E0562DD" w14:textId="77777777" w:rsidR="003F778C" w:rsidRPr="008362BF" w:rsidRDefault="003F778C" w:rsidP="003F778C">
                                    <w:pPr>
                                      <w:spacing w:before="100" w:beforeAutospacing="1" w:line="0" w:lineRule="atLeast"/>
                                      <w:jc w:val="center"/>
                                      <w:rPr>
                                        <w:rFonts w:ascii="標楷體" w:eastAsia="標楷體" w:hAnsi="標楷體"/>
                                        <w:color w:val="404040" w:themeColor="text1" w:themeTint="BF"/>
                                        <w:sz w:val="20"/>
                                        <w:szCs w:val="18"/>
                                      </w:rPr>
                                    </w:pPr>
                                    <w:r w:rsidRPr="008362BF">
                                      <w:rPr>
                                        <w:rFonts w:ascii="標楷體" w:eastAsia="標楷體" w:hAnsi="標楷體" w:hint="eastAsia"/>
                                        <w:color w:val="404040" w:themeColor="text1" w:themeTint="BF"/>
                                        <w:sz w:val="20"/>
                                        <w:szCs w:val="18"/>
                                      </w:rPr>
                                      <w:t>傳統開放式禽舍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247" name="文字方塊 2"/>
                          <wps:cNvSpPr txBox="1">
                            <a:spLocks noChangeArrowheads="1"/>
                          </wps:cNvSpPr>
                          <wps:spPr bwMode="auto">
                            <a:xfrm>
                              <a:off x="8667" y="1594783"/>
                              <a:ext cx="2519680" cy="248920"/>
                            </a:xfrm>
                            <a:prstGeom prst="rect">
                              <a:avLst/>
                            </a:prstGeom>
                            <a:noFill/>
                            <a:ln w="9525">
                              <a:noFill/>
                              <a:miter lim="800000"/>
                              <a:headEnd/>
                              <a:tailEnd/>
                            </a:ln>
                          </wps:spPr>
                          <wps:txbx>
                            <w:txbxContent>
                              <w:p w14:paraId="4FAE786C" w14:textId="77777777" w:rsidR="003F778C" w:rsidRPr="00A16BD4" w:rsidRDefault="003F778C" w:rsidP="003F778C">
                                <w:pPr>
                                  <w:spacing w:line="0" w:lineRule="atLeast"/>
                                  <w:ind w:leftChars="-50" w:left="-120"/>
                                  <w:rPr>
                                    <w:rFonts w:ascii="標楷體" w:eastAsia="標楷體" w:hAnsi="標楷體"/>
                                    <w:sz w:val="18"/>
                                    <w:szCs w:val="18"/>
                                  </w:rPr>
                                </w:pPr>
                                <w:r w:rsidRPr="00A16BD4">
                                  <w:rPr>
                                    <w:rFonts w:ascii="標楷體" w:eastAsia="標楷體" w:hAnsi="標楷體"/>
                                    <w:sz w:val="18"/>
                                    <w:szCs w:val="18"/>
                                  </w:rPr>
                                  <w:t>資</w:t>
                                </w:r>
                                <w:r w:rsidRPr="00A16BD4">
                                  <w:rPr>
                                    <w:rFonts w:ascii="標楷體" w:eastAsia="標楷體" w:hAnsi="標楷體" w:hint="eastAsia"/>
                                    <w:sz w:val="18"/>
                                    <w:szCs w:val="18"/>
                                  </w:rPr>
                                  <w:t>料來源：擷取自彰化縣政府網站圖片資料。</w:t>
                                </w:r>
                              </w:p>
                            </w:txbxContent>
                          </wps:txbx>
                          <wps:bodyPr rot="0" vert="horz" wrap="square" lIns="91440" tIns="45720" rIns="91440" bIns="45720" anchor="t" anchorCtr="0">
                            <a:noAutofit/>
                          </wps:bodyPr>
                        </wps:wsp>
                      </wpg:grpSp>
                      <wpg:grpSp>
                        <wpg:cNvPr id="248" name="群組 248"/>
                        <wpg:cNvGrpSpPr/>
                        <wpg:grpSpPr>
                          <a:xfrm>
                            <a:off x="2336800" y="330200"/>
                            <a:ext cx="1519555" cy="1236836"/>
                            <a:chOff x="0" y="0"/>
                            <a:chExt cx="1519555" cy="1236836"/>
                          </a:xfrm>
                        </wpg:grpSpPr>
                        <pic:pic xmlns:pic="http://schemas.openxmlformats.org/drawingml/2006/picture">
                          <pic:nvPicPr>
                            <pic:cNvPr id="249" name="圖片 249"/>
                            <pic:cNvPicPr/>
                          </pic:nvPicPr>
                          <pic:blipFill>
                            <a:blip r:embed="rId18">
                              <a:extLst>
                                <a:ext uri="{28A0092B-C50C-407E-A947-70E740481C1C}">
                                  <a14:useLocalDpi xmlns:a14="http://schemas.microsoft.com/office/drawing/2010/main" val="0"/>
                                </a:ext>
                              </a:extLst>
                            </a:blip>
                            <a:stretch>
                              <a:fillRect/>
                            </a:stretch>
                          </pic:blipFill>
                          <pic:spPr bwMode="auto">
                            <a:xfrm>
                              <a:off x="0" y="0"/>
                              <a:ext cx="1519555" cy="1015365"/>
                            </a:xfrm>
                            <a:prstGeom prst="rect">
                              <a:avLst/>
                            </a:prstGeom>
                            <a:noFill/>
                            <a:ln>
                              <a:noFill/>
                            </a:ln>
                          </pic:spPr>
                        </pic:pic>
                        <wpg:grpSp>
                          <wpg:cNvPr id="250" name="群組 250"/>
                          <wpg:cNvGrpSpPr/>
                          <wpg:grpSpPr>
                            <a:xfrm>
                              <a:off x="4334" y="944736"/>
                              <a:ext cx="1512000" cy="292100"/>
                              <a:chOff x="0" y="0"/>
                              <a:chExt cx="1522095" cy="292100"/>
                            </a:xfrm>
                          </wpg:grpSpPr>
                          <wps:wsp>
                            <wps:cNvPr id="251" name="矩形 251"/>
                            <wps:cNvSpPr/>
                            <wps:spPr>
                              <a:xfrm>
                                <a:off x="0" y="0"/>
                                <a:ext cx="1522095" cy="292100"/>
                              </a:xfrm>
                              <a:prstGeom prst="rect">
                                <a:avLst/>
                              </a:prstGeom>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文字方塊 252"/>
                            <wps:cNvSpPr txBox="1"/>
                            <wps:spPr>
                              <a:xfrm>
                                <a:off x="31750" y="25400"/>
                                <a:ext cx="1454150" cy="247650"/>
                              </a:xfrm>
                              <a:prstGeom prst="rect">
                                <a:avLst/>
                              </a:prstGeom>
                              <a:solidFill>
                                <a:schemeClr val="lt1"/>
                              </a:solidFill>
                              <a:ln w="6350">
                                <a:noFill/>
                              </a:ln>
                            </wps:spPr>
                            <wps:txbx>
                              <w:txbxContent>
                                <w:p w14:paraId="734EB3A7" w14:textId="77777777" w:rsidR="003F778C" w:rsidRPr="008362BF" w:rsidRDefault="003F778C" w:rsidP="003F778C">
                                  <w:pPr>
                                    <w:spacing w:line="0" w:lineRule="atLeast"/>
                                    <w:jc w:val="center"/>
                                    <w:rPr>
                                      <w:rFonts w:ascii="標楷體" w:eastAsia="標楷體" w:hAnsi="標楷體"/>
                                      <w:color w:val="404040" w:themeColor="text1" w:themeTint="BF"/>
                                      <w:sz w:val="20"/>
                                      <w:szCs w:val="18"/>
                                    </w:rPr>
                                  </w:pPr>
                                  <w:r>
                                    <w:rPr>
                                      <w:rFonts w:ascii="標楷體" w:eastAsia="標楷體" w:hAnsi="標楷體" w:hint="eastAsia"/>
                                      <w:color w:val="404040" w:themeColor="text1" w:themeTint="BF"/>
                                      <w:sz w:val="20"/>
                                      <w:szCs w:val="18"/>
                                    </w:rPr>
                                    <w:t>密閉水簾</w:t>
                                  </w:r>
                                  <w:r w:rsidRPr="008362BF">
                                    <w:rPr>
                                      <w:rFonts w:ascii="標楷體" w:eastAsia="標楷體" w:hAnsi="標楷體" w:hint="eastAsia"/>
                                      <w:color w:val="404040" w:themeColor="text1" w:themeTint="BF"/>
                                      <w:sz w:val="20"/>
                                      <w:szCs w:val="18"/>
                                    </w:rPr>
                                    <w:t>禽舍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4BDFA0D3" id="群組 253" o:spid="_x0000_s1055" style="position:absolute;left:0;text-align:left;margin-left:171.7pt;margin-top:53pt;width:323.15pt;height:171.75pt;z-index:251700224;mso-width-relative:margin;mso-height-relative:margin" coordsize="38563,18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">
                <v:group id="群組 235" o:spid="_x0000_s1056" style="position:absolute;width:38562;height:18437" coordsize="38562,18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文字方塊 236" o:spid="_x0000_s1057" type="#_x0000_t202" style="position:absolute;width:38562;height:3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" filled="f" stroked="f" strokeweight=".5pt">
                    <v:textbox>
                      <w:txbxContent>
                        <w:p w14:paraId="21F07DC1" w14:textId="24A699AA" w:rsidR="003F778C" w:rsidRPr="009D4182" w:rsidRDefault="003F778C" w:rsidP="003F778C">
                          <w:pPr>
                            <w:spacing w:line="0" w:lineRule="atLeast"/>
                            <w:ind w:leftChars="-50" w:left="-120" w:rightChars="-50" w:right="-120"/>
                            <w:jc w:val="center"/>
                            <w:rPr>
                              <w:rFonts w:ascii="標楷體" w:eastAsia="標楷體" w:hAnsi="標楷體"/>
                              <w:b/>
                              <w:bCs/>
                            </w:rPr>
                          </w:pPr>
                          <w:r w:rsidRPr="009D4182">
                            <w:rPr>
                              <w:rFonts w:ascii="標楷體" w:eastAsia="標楷體" w:hAnsi="標楷體" w:hint="eastAsia"/>
                              <w:b/>
                              <w:bCs/>
                            </w:rPr>
                            <w:t>圖</w:t>
                          </w:r>
                          <w:r>
                            <w:rPr>
                              <w:rFonts w:ascii="標楷體" w:eastAsia="標楷體" w:hAnsi="標楷體"/>
                              <w:b/>
                              <w:bCs/>
                            </w:rPr>
                            <w:t>5</w:t>
                          </w:r>
                          <w:r w:rsidRPr="009D4182">
                            <w:rPr>
                              <w:rFonts w:ascii="標楷體" w:eastAsia="標楷體" w:hAnsi="標楷體" w:hint="eastAsia"/>
                              <w:b/>
                              <w:bCs/>
                            </w:rPr>
                            <w:t xml:space="preserve">　</w:t>
                          </w:r>
                          <w:r>
                            <w:rPr>
                              <w:rFonts w:ascii="標楷體" w:eastAsia="標楷體" w:hAnsi="標楷體" w:hint="eastAsia"/>
                              <w:b/>
                              <w:bCs/>
                            </w:rPr>
                            <w:t>補助</w:t>
                          </w:r>
                          <w:r w:rsidRPr="009D4182">
                            <w:rPr>
                              <w:rFonts w:ascii="標楷體" w:eastAsia="標楷體" w:hAnsi="標楷體" w:hint="eastAsia"/>
                              <w:b/>
                              <w:bCs/>
                            </w:rPr>
                            <w:t>養禽場</w:t>
                          </w:r>
                          <w:r>
                            <w:rPr>
                              <w:rFonts w:ascii="標楷體" w:eastAsia="標楷體" w:hAnsi="標楷體" w:hint="eastAsia"/>
                              <w:b/>
                              <w:bCs/>
                            </w:rPr>
                            <w:t>辦理</w:t>
                          </w:r>
                          <w:r w:rsidR="00E85EB1" w:rsidRPr="00E85EB1">
                            <w:rPr>
                              <w:rFonts w:ascii="標楷體" w:eastAsia="標楷體" w:hAnsi="標楷體" w:hint="eastAsia"/>
                              <w:b/>
                              <w:bCs/>
                            </w:rPr>
                            <w:t>禽舍結構與生產設備改善升級</w:t>
                          </w:r>
                        </w:p>
                      </w:txbxContent>
                    </v:textbox>
                  </v:shape>
                  <v:group id="群組 237" o:spid="_x0000_s1058" style="position:absolute;left:16294;top:4853;width:5893;height:9548" coordsize="5892,9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圖片 238" o:spid="_x0000_s1059" type="#_x0000_t75" style="position:absolute;top:3616;width:5892;height:5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">
                      <v:imagedata r:id="rId19" o:title="" croptop="13611f" cropbottom="14200f" cropleft="13835f" cropright="14228f" recolortarget="#314d1f [1449]"/>
                    </v:shape>
                    <v:group id="群組 239" o:spid="_x0000_s1060" style="position:absolute;left:272;width:5398;height:2857" coordsize="5397,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roundrect id="矩形: 圓角 240" o:spid="_x0000_s1061" style="position:absolute;width:5397;height:2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" fillcolor="#6aa343" stroked="f">
                        <v:fill opacity="32639f"/>
                      </v:roundrect>
                      <v:shape id="文字方塊 241" o:spid="_x0000_s1062" type="#_x0000_t202" style="position:absolute;left:409;top:136;width:4445;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" filled="f" stroked="f" strokeweight=".5pt">
                        <v:textbox>
                          <w:txbxContent>
                            <w:p w14:paraId="2215164E" w14:textId="77777777" w:rsidR="003F778C" w:rsidRPr="00B13C7D" w:rsidRDefault="003F778C" w:rsidP="003F778C">
                              <w:pPr>
                                <w:spacing w:line="0" w:lineRule="atLeast"/>
                                <w:jc w:val="center"/>
                                <w:rPr>
                                  <w:rFonts w:ascii="標楷體" w:eastAsia="標楷體" w:hAnsi="標楷體"/>
                                  <w:b/>
                                  <w:bCs/>
                                  <w:color w:val="FFFFFF" w:themeColor="background1"/>
                                  <w:sz w:val="20"/>
                                  <w:szCs w:val="20"/>
                                </w:rPr>
                              </w:pPr>
                              <w:r w:rsidRPr="00B13C7D">
                                <w:rPr>
                                  <w:rFonts w:ascii="標楷體" w:eastAsia="標楷體" w:hAnsi="標楷體" w:hint="eastAsia"/>
                                  <w:b/>
                                  <w:bCs/>
                                  <w:color w:val="FFFFFF" w:themeColor="background1"/>
                                  <w:sz w:val="20"/>
                                  <w:szCs w:val="20"/>
                                </w:rPr>
                                <w:t>升級</w:t>
                              </w:r>
                            </w:p>
                          </w:txbxContent>
                        </v:textbox>
                      </v:shape>
                    </v:group>
                  </v:group>
                  <v:group id="群組 242" o:spid="_x0000_s1063" style="position:absolute;left:43;top:3423;width:15221;height:12455" coordsize="15220,12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圖片 243" o:spid="_x0000_s1064" type="#_x0000_t75" style="position:absolute;width:15220;height:10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">
                      <v:imagedata r:id="rId20" o:title=""/>
                    </v:shape>
                    <v:group id="群組 244" o:spid="_x0000_s1065" style="position:absolute;left:43;top:9534;width:15110;height:2921" coordsize="15220,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rect id="矩形 245" o:spid="_x0000_s1066" style="position:absolute;width:15220;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" fillcolor="white [3201]" strokecolor="#a5a5a5 [3206]" strokeweight="1pt"/>
                      <v:shape id="文字方塊 246" o:spid="_x0000_s1067" type="#_x0000_t202" style="position:absolute;left:317;top:254;width:1454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" fillcolor="white [3201]" stroked="f" strokeweight=".5pt">
                        <v:textbox>
                          <w:txbxContent>
                            <w:p w14:paraId="1E0562DD" w14:textId="77777777" w:rsidR="003F778C" w:rsidRPr="008362BF" w:rsidRDefault="003F778C" w:rsidP="003F778C">
                              <w:pPr>
                                <w:spacing w:before="100" w:beforeAutospacing="1" w:line="0" w:lineRule="atLeast"/>
                                <w:jc w:val="center"/>
                                <w:rPr>
                                  <w:rFonts w:ascii="標楷體" w:eastAsia="標楷體" w:hAnsi="標楷體"/>
                                  <w:color w:val="404040" w:themeColor="text1" w:themeTint="BF"/>
                                  <w:sz w:val="20"/>
                                  <w:szCs w:val="18"/>
                                </w:rPr>
                              </w:pPr>
                              <w:r w:rsidRPr="008362BF">
                                <w:rPr>
                                  <w:rFonts w:ascii="標楷體" w:eastAsia="標楷體" w:hAnsi="標楷體" w:hint="eastAsia"/>
                                  <w:color w:val="404040" w:themeColor="text1" w:themeTint="BF"/>
                                  <w:sz w:val="20"/>
                                  <w:szCs w:val="18"/>
                                </w:rPr>
                                <w:t>傳統開放式禽舍</w:t>
                              </w:r>
                            </w:p>
                          </w:txbxContent>
                        </v:textbox>
                      </v:shape>
                    </v:group>
                  </v:group>
                  <v:shape id="_x0000_s1068" type="#_x0000_t202" style="position:absolute;left:86;top:15947;width:25197;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FAE786C" w14:textId="77777777" w:rsidR="003F778C" w:rsidRPr="00A16BD4" w:rsidRDefault="003F778C" w:rsidP="003F778C">
                          <w:pPr>
                            <w:spacing w:line="0" w:lineRule="atLeast"/>
                            <w:ind w:leftChars="-50" w:left="-120"/>
                            <w:rPr>
                              <w:rFonts w:ascii="標楷體" w:eastAsia="標楷體" w:hAnsi="標楷體"/>
                              <w:sz w:val="18"/>
                              <w:szCs w:val="18"/>
                            </w:rPr>
                          </w:pPr>
                          <w:r w:rsidRPr="00A16BD4">
                            <w:rPr>
                              <w:rFonts w:ascii="標楷體" w:eastAsia="標楷體" w:hAnsi="標楷體"/>
                              <w:sz w:val="18"/>
                              <w:szCs w:val="18"/>
                            </w:rPr>
                            <w:t>資</w:t>
                          </w:r>
                          <w:r w:rsidRPr="00A16BD4">
                            <w:rPr>
                              <w:rFonts w:ascii="標楷體" w:eastAsia="標楷體" w:hAnsi="標楷體" w:hint="eastAsia"/>
                              <w:sz w:val="18"/>
                              <w:szCs w:val="18"/>
                            </w:rPr>
                            <w:t>料來源：擷取自彰化縣政府網站圖片資料。</w:t>
                          </w:r>
                        </w:p>
                      </w:txbxContent>
                    </v:textbox>
                  </v:shape>
                </v:group>
                <v:group id="群組 248" o:spid="_x0000_s1069" style="position:absolute;left:23368;top:3302;width:15195;height:12368" coordsize="15195,1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圖片 249" o:spid="_x0000_s1070" type="#_x0000_t75" style="position:absolute;width:15195;height:10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">
                    <v:imagedata r:id="rId21" o:title=""/>
                  </v:shape>
                  <v:group id="群組 250" o:spid="_x0000_s1071" style="position:absolute;left:43;top:9447;width:15120;height:2921" coordsize="15220,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矩形 251" o:spid="_x0000_s1072" style="position:absolute;width:15220;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" fillcolor="white [3201]" strokecolor="#a5a5a5 [3206]" strokeweight="1pt"/>
                    <v:shape id="文字方塊 252" o:spid="_x0000_s1073" type="#_x0000_t202" style="position:absolute;left:317;top:254;width:1454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734EB3A7" w14:textId="77777777" w:rsidR="003F778C" w:rsidRPr="008362BF" w:rsidRDefault="003F778C" w:rsidP="003F778C">
                            <w:pPr>
                              <w:spacing w:line="0" w:lineRule="atLeast"/>
                              <w:jc w:val="center"/>
                              <w:rPr>
                                <w:rFonts w:ascii="標楷體" w:eastAsia="標楷體" w:hAnsi="標楷體"/>
                                <w:color w:val="404040" w:themeColor="text1" w:themeTint="BF"/>
                                <w:sz w:val="20"/>
                                <w:szCs w:val="18"/>
                              </w:rPr>
                            </w:pPr>
                            <w:r>
                              <w:rPr>
                                <w:rFonts w:ascii="標楷體" w:eastAsia="標楷體" w:hAnsi="標楷體" w:hint="eastAsia"/>
                                <w:color w:val="404040" w:themeColor="text1" w:themeTint="BF"/>
                                <w:sz w:val="20"/>
                                <w:szCs w:val="18"/>
                              </w:rPr>
                              <w:t>密閉水簾</w:t>
                            </w:r>
                            <w:r w:rsidRPr="008362BF">
                              <w:rPr>
                                <w:rFonts w:ascii="標楷體" w:eastAsia="標楷體" w:hAnsi="標楷體" w:hint="eastAsia"/>
                                <w:color w:val="404040" w:themeColor="text1" w:themeTint="BF"/>
                                <w:sz w:val="20"/>
                                <w:szCs w:val="18"/>
                              </w:rPr>
                              <w:t>禽舍</w:t>
                            </w:r>
                          </w:p>
                        </w:txbxContent>
                      </v:textbox>
                    </v:shape>
                  </v:group>
                </v:group>
                <w10:wrap type="square"/>
              </v:group>
            </w:pict>
          </mc:Fallback>
        </mc:AlternateContent>
      </w:r>
      <w:r w:rsidR="00C9100A" w:rsidRPr="00DA78FA">
        <w:rPr>
          <w:rFonts w:ascii="標楷體" w:eastAsia="標楷體" w:hAnsi="標楷體" w:hint="eastAsia"/>
          <w:b/>
          <w:sz w:val="28"/>
          <w:szCs w:val="28"/>
        </w:rPr>
        <w:t>3.　提升產業競爭力：</w:t>
      </w:r>
      <w:r w:rsidR="0026488D" w:rsidRPr="00DA78FA">
        <w:rPr>
          <w:rFonts w:ascii="標楷體" w:eastAsia="標楷體" w:hAnsi="標楷體" w:hint="eastAsia"/>
          <w:bCs/>
          <w:sz w:val="28"/>
          <w:szCs w:val="28"/>
        </w:rPr>
        <w:t>為改善國內養禽場設備老舊、生產設施自動化程度不足及生物安全防疫漏洞問題，輔導養禽場禽舍結構與生產設備改善升級（圖5</w:t>
      </w:r>
      <w:r w:rsidR="0026488D" w:rsidRPr="00DA78FA">
        <w:rPr>
          <w:rFonts w:ascii="標楷體" w:eastAsia="標楷體" w:hAnsi="標楷體"/>
          <w:bCs/>
          <w:sz w:val="28"/>
          <w:szCs w:val="28"/>
        </w:rPr>
        <w:t>）</w:t>
      </w:r>
      <w:r w:rsidR="0026488D" w:rsidRPr="00DA78FA">
        <w:rPr>
          <w:rFonts w:ascii="標楷體" w:eastAsia="標楷體" w:hAnsi="標楷體" w:hint="eastAsia"/>
          <w:bCs/>
          <w:sz w:val="28"/>
          <w:szCs w:val="28"/>
        </w:rPr>
        <w:t>，以提升養禽場生物安全自主防疫能力及經營效率，降低極端氣候造成之環境衝擊，</w:t>
      </w:r>
      <w:r w:rsidR="003C7724" w:rsidRPr="00DA78FA">
        <w:rPr>
          <w:rFonts w:ascii="標楷體" w:eastAsia="標楷體" w:hAnsi="標楷體" w:hint="eastAsia"/>
          <w:bCs/>
          <w:sz w:val="28"/>
          <w:szCs w:val="28"/>
        </w:rPr>
        <w:t>並</w:t>
      </w:r>
      <w:r w:rsidR="0026488D" w:rsidRPr="00DA78FA">
        <w:rPr>
          <w:rFonts w:ascii="標楷體" w:eastAsia="標楷體" w:hAnsi="標楷體" w:hint="eastAsia"/>
          <w:bCs/>
          <w:sz w:val="28"/>
          <w:szCs w:val="28"/>
        </w:rPr>
        <w:t>加速產業升級</w:t>
      </w:r>
      <w:r w:rsidR="00035FB6" w:rsidRPr="00035FB6">
        <w:rPr>
          <w:rFonts w:ascii="標楷體" w:eastAsia="標楷體" w:hAnsi="標楷體" w:hint="eastAsia"/>
          <w:bCs/>
          <w:sz w:val="28"/>
          <w:szCs w:val="28"/>
        </w:rPr>
        <w:t>；為</w:t>
      </w:r>
      <w:r w:rsidR="00035FB6" w:rsidRPr="00035FB6">
        <w:rPr>
          <w:rFonts w:ascii="標楷體" w:eastAsia="標楷體" w:hAnsi="標楷體"/>
          <w:bCs/>
          <w:sz w:val="28"/>
          <w:szCs w:val="28"/>
        </w:rPr>
        <w:t>鼓勵青年返回農村投入農業經營，參酌各國農業人力發展措施，</w:t>
      </w:r>
      <w:r w:rsidR="00035FB6" w:rsidRPr="00035FB6">
        <w:rPr>
          <w:rFonts w:ascii="標楷體" w:eastAsia="標楷體" w:hAnsi="標楷體" w:hint="eastAsia"/>
          <w:bCs/>
          <w:sz w:val="28"/>
          <w:szCs w:val="28"/>
        </w:rPr>
        <w:t>辦理農業公費專班計畫，以</w:t>
      </w:r>
      <w:r w:rsidR="00035FB6" w:rsidRPr="00035FB6">
        <w:rPr>
          <w:rFonts w:ascii="標楷體" w:eastAsia="標楷體" w:hAnsi="標楷體"/>
          <w:bCs/>
          <w:sz w:val="28"/>
          <w:szCs w:val="28"/>
        </w:rPr>
        <w:t>有效銜接學校教育與產業鏈結</w:t>
      </w:r>
      <w:r w:rsidR="00035FB6" w:rsidRPr="00035FB6">
        <w:rPr>
          <w:rFonts w:ascii="標楷體" w:eastAsia="標楷體" w:hAnsi="標楷體" w:hint="eastAsia"/>
          <w:bCs/>
          <w:sz w:val="28"/>
          <w:szCs w:val="28"/>
        </w:rPr>
        <w:t>，提升農業人力素質，培育具創新經營能力之新農民</w:t>
      </w:r>
      <w:r w:rsidR="003C7724" w:rsidRPr="00DA78FA">
        <w:rPr>
          <w:rFonts w:ascii="標楷體" w:eastAsia="標楷體" w:hAnsi="標楷體"/>
          <w:bCs/>
          <w:sz w:val="28"/>
          <w:szCs w:val="28"/>
        </w:rPr>
        <w:t>；</w:t>
      </w:r>
      <w:r w:rsidR="00192793" w:rsidRPr="00DA78FA">
        <w:rPr>
          <w:rFonts w:ascii="標楷體" w:eastAsia="標楷體" w:hAnsi="標楷體" w:hint="eastAsia"/>
          <w:bCs/>
          <w:sz w:val="28"/>
          <w:szCs w:val="28"/>
        </w:rPr>
        <w:t>為促進農村永續發展及農村活化再生，</w:t>
      </w:r>
      <w:r w:rsidR="000F054C" w:rsidRPr="00DA78FA">
        <w:rPr>
          <w:rFonts w:ascii="標楷體" w:eastAsia="標楷體" w:hAnsi="標楷體" w:hint="eastAsia"/>
          <w:bCs/>
          <w:sz w:val="28"/>
          <w:szCs w:val="28"/>
        </w:rPr>
        <w:t>於9</w:t>
      </w:r>
      <w:r w:rsidR="000F054C" w:rsidRPr="00DA78FA">
        <w:rPr>
          <w:rFonts w:ascii="標楷體" w:eastAsia="標楷體" w:hAnsi="標楷體"/>
          <w:bCs/>
          <w:sz w:val="28"/>
          <w:szCs w:val="28"/>
        </w:rPr>
        <w:t>9年</w:t>
      </w:r>
      <w:r w:rsidR="000F054C" w:rsidRPr="00DA78FA">
        <w:rPr>
          <w:rFonts w:ascii="標楷體" w:eastAsia="標楷體" w:hAnsi="標楷體" w:hint="eastAsia"/>
          <w:bCs/>
          <w:sz w:val="28"/>
          <w:szCs w:val="28"/>
        </w:rPr>
        <w:t>8</w:t>
      </w:r>
      <w:r w:rsidR="000F054C" w:rsidRPr="00DA78FA">
        <w:rPr>
          <w:rFonts w:ascii="標楷體" w:eastAsia="標楷體" w:hAnsi="標楷體"/>
          <w:bCs/>
          <w:sz w:val="28"/>
          <w:szCs w:val="28"/>
        </w:rPr>
        <w:t>月公</w:t>
      </w:r>
      <w:r w:rsidR="00761C4E" w:rsidRPr="00DA78FA">
        <w:rPr>
          <w:rFonts w:ascii="標楷體" w:eastAsia="標楷體" w:hAnsi="標楷體"/>
          <w:bCs/>
          <w:sz w:val="28"/>
          <w:szCs w:val="28"/>
        </w:rPr>
        <w:t>布</w:t>
      </w:r>
      <w:r w:rsidR="000F054C" w:rsidRPr="00DA78FA">
        <w:rPr>
          <w:rFonts w:ascii="標楷體" w:eastAsia="標楷體" w:hAnsi="標楷體"/>
          <w:bCs/>
          <w:sz w:val="28"/>
          <w:szCs w:val="28"/>
        </w:rPr>
        <w:t>農村再生條例，並設置農村再生基金</w:t>
      </w:r>
      <w:r w:rsidR="00C17C1C" w:rsidRPr="00DA78FA">
        <w:rPr>
          <w:rFonts w:ascii="標楷體" w:eastAsia="標楷體" w:hAnsi="標楷體"/>
          <w:bCs/>
          <w:sz w:val="28"/>
          <w:szCs w:val="28"/>
        </w:rPr>
        <w:t>，</w:t>
      </w:r>
      <w:r w:rsidR="000F054C" w:rsidRPr="00DA78FA">
        <w:rPr>
          <w:rFonts w:ascii="標楷體" w:eastAsia="標楷體" w:hAnsi="標楷體"/>
          <w:bCs/>
          <w:sz w:val="28"/>
          <w:szCs w:val="28"/>
        </w:rPr>
        <w:t>以</w:t>
      </w:r>
      <w:r w:rsidR="00C17C1C" w:rsidRPr="00DA78FA">
        <w:rPr>
          <w:rFonts w:ascii="標楷體" w:eastAsia="標楷體" w:hAnsi="標楷體"/>
          <w:bCs/>
          <w:sz w:val="28"/>
          <w:szCs w:val="28"/>
        </w:rPr>
        <w:t>改善基礎生產條件，維護農村生態及文化，提升農村生活品質</w:t>
      </w:r>
      <w:r w:rsidR="00BF2117" w:rsidRPr="00DA78FA">
        <w:rPr>
          <w:rFonts w:ascii="標楷體" w:eastAsia="標楷體" w:hAnsi="標楷體"/>
          <w:bCs/>
          <w:sz w:val="28"/>
          <w:szCs w:val="28"/>
        </w:rPr>
        <w:t>，並</w:t>
      </w:r>
      <w:r w:rsidR="00AE2DB1" w:rsidRPr="00DA78FA">
        <w:rPr>
          <w:rFonts w:ascii="標楷體" w:eastAsia="標楷體" w:hAnsi="標楷體" w:hint="eastAsia"/>
          <w:bCs/>
          <w:sz w:val="28"/>
          <w:szCs w:val="28"/>
        </w:rPr>
        <w:t>優化農村再生人才培育及鼓勵青年回留農村協助農村發展</w:t>
      </w:r>
      <w:r w:rsidR="00AE2DB1" w:rsidRPr="00DA78FA">
        <w:rPr>
          <w:rFonts w:ascii="標楷體" w:eastAsia="標楷體" w:hAnsi="標楷體"/>
          <w:bCs/>
          <w:sz w:val="28"/>
          <w:szCs w:val="28"/>
        </w:rPr>
        <w:t>，</w:t>
      </w:r>
      <w:r w:rsidR="00AE2DB1" w:rsidRPr="00DA78FA">
        <w:rPr>
          <w:rFonts w:ascii="標楷體" w:eastAsia="標楷體" w:hAnsi="標楷體" w:hint="eastAsia"/>
          <w:bCs/>
          <w:sz w:val="28"/>
          <w:szCs w:val="28"/>
        </w:rPr>
        <w:t>改善農村整體產業環境</w:t>
      </w:r>
      <w:r w:rsidR="00655654" w:rsidRPr="00655654">
        <w:rPr>
          <w:rFonts w:ascii="標楷體" w:eastAsia="標楷體" w:hAnsi="標楷體" w:hint="eastAsia"/>
          <w:bCs/>
          <w:sz w:val="28"/>
          <w:szCs w:val="28"/>
        </w:rPr>
        <w:t>；為因應海洋資源得以永續利用，養護管理漁業資源及打擊非法、未報告與未受規範</w:t>
      </w:r>
      <w:r w:rsidR="00465995" w:rsidRPr="00465995">
        <w:rPr>
          <w:rFonts w:ascii="標楷體" w:eastAsia="標楷體" w:hAnsi="標楷體" w:hint="eastAsia"/>
          <w:bCs/>
          <w:sz w:val="28"/>
          <w:szCs w:val="28"/>
        </w:rPr>
        <w:t xml:space="preserve">（Illegal, Unreported and </w:t>
      </w:r>
      <w:proofErr w:type="spellStart"/>
      <w:r w:rsidR="00465995" w:rsidRPr="00465995">
        <w:rPr>
          <w:rFonts w:ascii="標楷體" w:eastAsia="標楷體" w:hAnsi="標楷體" w:hint="eastAsia"/>
          <w:bCs/>
          <w:sz w:val="28"/>
          <w:szCs w:val="28"/>
        </w:rPr>
        <w:t>Unregulated,IUU</w:t>
      </w:r>
      <w:proofErr w:type="spellEnd"/>
      <w:r w:rsidR="00465995" w:rsidRPr="00465995">
        <w:rPr>
          <w:rFonts w:ascii="標楷體" w:eastAsia="標楷體" w:hAnsi="標楷體" w:hint="eastAsia"/>
          <w:bCs/>
          <w:sz w:val="28"/>
          <w:szCs w:val="28"/>
        </w:rPr>
        <w:t>）</w:t>
      </w:r>
      <w:r w:rsidR="00655654" w:rsidRPr="00655654">
        <w:rPr>
          <w:rFonts w:ascii="標楷體" w:eastAsia="標楷體" w:hAnsi="標楷體" w:hint="eastAsia"/>
          <w:bCs/>
          <w:sz w:val="28"/>
          <w:szCs w:val="28"/>
        </w:rPr>
        <w:t>漁業行為之國際趨勢，訂定沿近海漁船卸魚聲明書申報管理規定，以落實永續漁業資源管理</w:t>
      </w:r>
      <w:r w:rsidR="00AE2DB1" w:rsidRPr="00DA78FA">
        <w:rPr>
          <w:rFonts w:ascii="標楷體" w:eastAsia="標楷體" w:hAnsi="標楷體" w:hint="eastAsia"/>
          <w:bCs/>
          <w:sz w:val="28"/>
          <w:szCs w:val="28"/>
        </w:rPr>
        <w:t>。</w:t>
      </w:r>
    </w:p>
    <w:p w14:paraId="2BCF6933" w14:textId="1BE90DC4" w:rsidR="008558F5" w:rsidRPr="00DA78FA" w:rsidRDefault="008558F5" w:rsidP="008B55E6">
      <w:pPr>
        <w:pStyle w:val="affd"/>
        <w:overflowPunct w:val="0"/>
        <w:spacing w:before="48" w:after="48" w:line="500" w:lineRule="exact"/>
        <w:ind w:firstLineChars="200" w:firstLine="641"/>
        <w:rPr>
          <w:rFonts w:hAnsi="標楷體"/>
        </w:rPr>
      </w:pPr>
      <w:r w:rsidRPr="00DA78FA">
        <w:rPr>
          <w:rFonts w:hAnsi="標楷體"/>
        </w:rPr>
        <w:t>（二）</w:t>
      </w:r>
      <w:r w:rsidRPr="00DA78FA">
        <w:rPr>
          <w:rFonts w:hAnsi="標楷體" w:hint="eastAsia"/>
        </w:rPr>
        <w:t xml:space="preserve">　永續農業發展預算編列及執行情形</w:t>
      </w:r>
    </w:p>
    <w:p w14:paraId="542A4FA7" w14:textId="56C1DEDC" w:rsidR="00DA2387" w:rsidRPr="00DA78FA" w:rsidRDefault="0086245F" w:rsidP="0086245F">
      <w:pPr>
        <w:overflowPunct w:val="0"/>
        <w:snapToGrid w:val="0"/>
        <w:spacing w:line="460" w:lineRule="exact"/>
        <w:ind w:firstLineChars="200" w:firstLine="480"/>
        <w:jc w:val="both"/>
        <w:rPr>
          <w:rFonts w:hAnsi="標楷體"/>
          <w:sz w:val="28"/>
          <w:szCs w:val="28"/>
        </w:rPr>
      </w:pPr>
      <w:r w:rsidRPr="002C5C91">
        <w:rPr>
          <w:rFonts w:ascii="標楷體" w:eastAsiaTheme="minorEastAsia" w:hAnsi="標楷體" w:cstheme="minorBidi"/>
          <w:b/>
          <w:noProof/>
          <w:color w:val="000000" w:themeColor="text1"/>
          <w:szCs w:val="22"/>
        </w:rPr>
        <mc:AlternateContent>
          <mc:Choice Requires="wps">
            <w:drawing>
              <wp:anchor distT="45720" distB="45720" distL="114300" distR="114300" simplePos="0" relativeHeight="251776000" behindDoc="0" locked="0" layoutInCell="1" allowOverlap="1" wp14:anchorId="73F275D3" wp14:editId="40134BD2">
                <wp:simplePos x="0" y="0"/>
                <wp:positionH relativeFrom="margin">
                  <wp:posOffset>3195793</wp:posOffset>
                </wp:positionH>
                <wp:positionV relativeFrom="margin">
                  <wp:posOffset>6630035</wp:posOffset>
                </wp:positionV>
                <wp:extent cx="3157220" cy="2251075"/>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7220" cy="2251075"/>
                        </a:xfrm>
                        <a:prstGeom prst="rect">
                          <a:avLst/>
                        </a:prstGeom>
                        <a:noFill/>
                        <a:ln w="9525">
                          <a:noFill/>
                          <a:miter lim="800000"/>
                          <a:headEnd/>
                          <a:tailEnd/>
                        </a:ln>
                      </wps:spPr>
                      <wps:txbx>
                        <w:txbxContent>
                          <w:tbl>
                            <w:tblPr>
                              <w:tblW w:w="4828" w:type="dxa"/>
                              <w:tblInd w:w="-142" w:type="dxa"/>
                              <w:tblLayout w:type="fixed"/>
                              <w:tblCellMar>
                                <w:left w:w="28" w:type="dxa"/>
                                <w:right w:w="28" w:type="dxa"/>
                              </w:tblCellMar>
                              <w:tblLook w:val="04A0" w:firstRow="1" w:lastRow="0" w:firstColumn="1" w:lastColumn="0" w:noHBand="0" w:noVBand="1"/>
                            </w:tblPr>
                            <w:tblGrid>
                              <w:gridCol w:w="1702"/>
                              <w:gridCol w:w="1205"/>
                              <w:gridCol w:w="1205"/>
                              <w:gridCol w:w="709"/>
                              <w:gridCol w:w="7"/>
                            </w:tblGrid>
                            <w:tr w:rsidR="002C5C91" w:rsidRPr="00A01100" w14:paraId="093EF7B6" w14:textId="77777777" w:rsidTr="002C0BF0">
                              <w:trPr>
                                <w:trHeight w:val="340"/>
                              </w:trPr>
                              <w:tc>
                                <w:tcPr>
                                  <w:tcW w:w="4828" w:type="dxa"/>
                                  <w:gridSpan w:val="5"/>
                                  <w:tcBorders>
                                    <w:top w:val="nil"/>
                                    <w:left w:val="nil"/>
                                    <w:bottom w:val="nil"/>
                                    <w:right w:val="nil"/>
                                  </w:tcBorders>
                                  <w:shd w:val="clear" w:color="auto" w:fill="auto"/>
                                  <w:noWrap/>
                                  <w:vAlign w:val="center"/>
                                  <w:hideMark/>
                                </w:tcPr>
                                <w:p w14:paraId="7DA049DF" w14:textId="77777777" w:rsidR="002C5C91" w:rsidRPr="0036018F" w:rsidRDefault="002C5C91" w:rsidP="005948E8">
                                  <w:pPr>
                                    <w:widowControl/>
                                    <w:spacing w:line="280" w:lineRule="exact"/>
                                    <w:ind w:left="701" w:hangingChars="292" w:hanging="701"/>
                                    <w:jc w:val="both"/>
                                    <w:rPr>
                                      <w:rFonts w:ascii="標楷體" w:eastAsia="標楷體" w:hAnsi="標楷體" w:cs="新細明體"/>
                                      <w:b/>
                                      <w:bCs/>
                                      <w:color w:val="000000"/>
                                      <w:kern w:val="0"/>
                                    </w:rPr>
                                  </w:pPr>
                                  <w:r w:rsidRPr="0036018F">
                                    <w:rPr>
                                      <w:rFonts w:ascii="標楷體" w:eastAsia="標楷體" w:hAnsi="標楷體" w:cs="新細明體" w:hint="eastAsia"/>
                                      <w:b/>
                                      <w:bCs/>
                                      <w:color w:val="000000"/>
                                      <w:kern w:val="0"/>
                                    </w:rPr>
                                    <w:t>表1</w:t>
                                  </w:r>
                                  <w:r w:rsidRPr="00256E1B">
                                    <w:rPr>
                                      <w:rFonts w:ascii="標楷體" w:eastAsia="標楷體" w:hAnsi="標楷體" w:hint="eastAsia"/>
                                      <w:b/>
                                      <w:bCs/>
                                    </w:rPr>
                                    <w:t xml:space="preserve">　</w:t>
                                  </w:r>
                                  <w:r w:rsidRPr="0036018F">
                                    <w:rPr>
                                      <w:rFonts w:ascii="標楷體" w:eastAsia="標楷體" w:hAnsi="標楷體" w:cs="新細明體" w:hint="eastAsia"/>
                                      <w:b/>
                                      <w:bCs/>
                                      <w:color w:val="000000"/>
                                      <w:kern w:val="0"/>
                                    </w:rPr>
                                    <w:t>113年度農業部推動永續農業發展相關計畫預算編列及執行情形</w:t>
                                  </w:r>
                                </w:p>
                              </w:tc>
                            </w:tr>
                            <w:tr w:rsidR="002C5C91" w:rsidRPr="00A01100" w14:paraId="6F24FFFE" w14:textId="77777777" w:rsidTr="002C0BF0">
                              <w:trPr>
                                <w:trHeight w:val="350"/>
                              </w:trPr>
                              <w:tc>
                                <w:tcPr>
                                  <w:tcW w:w="4828" w:type="dxa"/>
                                  <w:gridSpan w:val="5"/>
                                  <w:tcBorders>
                                    <w:top w:val="nil"/>
                                    <w:left w:val="nil"/>
                                    <w:bottom w:val="single" w:sz="4" w:space="0" w:color="auto"/>
                                    <w:right w:val="nil"/>
                                  </w:tcBorders>
                                  <w:shd w:val="clear" w:color="auto" w:fill="auto"/>
                                  <w:noWrap/>
                                  <w:vAlign w:val="center"/>
                                  <w:hideMark/>
                                </w:tcPr>
                                <w:p w14:paraId="4FB1B2CB" w14:textId="77777777" w:rsidR="002C5C91" w:rsidRPr="0036018F" w:rsidRDefault="002C5C91" w:rsidP="003C2821">
                                  <w:pPr>
                                    <w:widowControl/>
                                    <w:spacing w:line="240" w:lineRule="exact"/>
                                    <w:jc w:val="right"/>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單位：新臺幣</w:t>
                                  </w:r>
                                  <w:r>
                                    <w:rPr>
                                      <w:rFonts w:ascii="標楷體" w:eastAsia="標楷體" w:hAnsi="標楷體" w:cs="新細明體" w:hint="eastAsia"/>
                                      <w:color w:val="000000"/>
                                      <w:kern w:val="0"/>
                                      <w:sz w:val="20"/>
                                      <w:szCs w:val="20"/>
                                    </w:rPr>
                                    <w:t>千</w:t>
                                  </w:r>
                                  <w:r w:rsidRPr="0036018F">
                                    <w:rPr>
                                      <w:rFonts w:ascii="標楷體" w:eastAsia="標楷體" w:hAnsi="標楷體" w:cs="新細明體" w:hint="eastAsia"/>
                                      <w:color w:val="000000"/>
                                      <w:kern w:val="0"/>
                                      <w:sz w:val="20"/>
                                      <w:szCs w:val="20"/>
                                    </w:rPr>
                                    <w:t>元、％</w:t>
                                  </w:r>
                                </w:p>
                              </w:tc>
                            </w:tr>
                            <w:tr w:rsidR="002C5C91" w:rsidRPr="00A01100" w14:paraId="3181E17A" w14:textId="77777777" w:rsidTr="00E73528">
                              <w:trPr>
                                <w:gridAfter w:val="1"/>
                                <w:wAfter w:w="7" w:type="dxa"/>
                                <w:trHeight w:val="350"/>
                              </w:trPr>
                              <w:tc>
                                <w:tcPr>
                                  <w:tcW w:w="1702"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97DA2D7" w14:textId="77777777" w:rsidR="002C5C91" w:rsidRPr="0036018F" w:rsidRDefault="002C5C91" w:rsidP="00A01100">
                                  <w:pPr>
                                    <w:widowControl/>
                                    <w:jc w:val="center"/>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施政主軸別</w:t>
                                  </w:r>
                                </w:p>
                              </w:tc>
                              <w:tc>
                                <w:tcPr>
                                  <w:tcW w:w="1205"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3DCFDC7" w14:textId="77777777" w:rsidR="002C5C91" w:rsidRPr="0036018F" w:rsidRDefault="002C5C91" w:rsidP="00A01100">
                                  <w:pPr>
                                    <w:widowControl/>
                                    <w:jc w:val="center"/>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預算數</w:t>
                                  </w:r>
                                </w:p>
                              </w:tc>
                              <w:tc>
                                <w:tcPr>
                                  <w:tcW w:w="1205"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00095E2" w14:textId="77777777" w:rsidR="002C5C91" w:rsidRPr="0036018F" w:rsidRDefault="002C5C91" w:rsidP="00A01100">
                                  <w:pPr>
                                    <w:widowControl/>
                                    <w:jc w:val="center"/>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執行數</w:t>
                                  </w:r>
                                </w:p>
                              </w:tc>
                              <w:tc>
                                <w:tcPr>
                                  <w:tcW w:w="709"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182C9BB" w14:textId="77777777" w:rsidR="002C5C91" w:rsidRPr="0036018F" w:rsidRDefault="002C5C91" w:rsidP="00A01100">
                                  <w:pPr>
                                    <w:widowControl/>
                                    <w:jc w:val="center"/>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執行率</w:t>
                                  </w:r>
                                </w:p>
                              </w:tc>
                            </w:tr>
                            <w:tr w:rsidR="002C5C91" w:rsidRPr="00A01100" w14:paraId="699EA86C" w14:textId="77777777" w:rsidTr="00E73528">
                              <w:trPr>
                                <w:gridAfter w:val="1"/>
                                <w:wAfter w:w="7" w:type="dxa"/>
                                <w:trHeight w:val="35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3D74A" w14:textId="77777777" w:rsidR="002C5C91" w:rsidRPr="00423C5C" w:rsidRDefault="002C5C91" w:rsidP="004F0BD7">
                                  <w:pPr>
                                    <w:widowControl/>
                                    <w:jc w:val="distribute"/>
                                    <w:rPr>
                                      <w:rFonts w:ascii="標楷體" w:eastAsia="標楷體" w:hAnsi="標楷體" w:cs="新細明體"/>
                                      <w:b/>
                                      <w:bCs/>
                                      <w:color w:val="000000"/>
                                      <w:kern w:val="0"/>
                                      <w:sz w:val="20"/>
                                      <w:szCs w:val="20"/>
                                    </w:rPr>
                                  </w:pPr>
                                  <w:r w:rsidRPr="00423C5C">
                                    <w:rPr>
                                      <w:rFonts w:ascii="標楷體" w:eastAsia="標楷體" w:hAnsi="標楷體" w:cs="新細明體" w:hint="eastAsia"/>
                                      <w:b/>
                                      <w:bCs/>
                                      <w:color w:val="000000"/>
                                      <w:kern w:val="0"/>
                                      <w:sz w:val="20"/>
                                      <w:szCs w:val="20"/>
                                    </w:rPr>
                                    <w:t>合計</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572726" w14:textId="77777777" w:rsidR="002C5C91" w:rsidRPr="00423C5C" w:rsidRDefault="002C5C91" w:rsidP="00A01100">
                                  <w:pPr>
                                    <w:widowControl/>
                                    <w:jc w:val="right"/>
                                    <w:rPr>
                                      <w:rFonts w:ascii="標楷體" w:eastAsia="標楷體" w:hAnsi="標楷體" w:cs="新細明體"/>
                                      <w:b/>
                                      <w:bCs/>
                                      <w:color w:val="000000"/>
                                      <w:kern w:val="0"/>
                                      <w:sz w:val="20"/>
                                      <w:szCs w:val="20"/>
                                    </w:rPr>
                                  </w:pPr>
                                  <w:r w:rsidRPr="00423C5C">
                                    <w:rPr>
                                      <w:rFonts w:ascii="標楷體" w:eastAsia="標楷體" w:hAnsi="標楷體" w:cs="新細明體" w:hint="eastAsia"/>
                                      <w:b/>
                                      <w:bCs/>
                                      <w:color w:val="000000"/>
                                      <w:kern w:val="0"/>
                                      <w:sz w:val="20"/>
                                      <w:szCs w:val="20"/>
                                    </w:rPr>
                                    <w:t>88,184,619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59A8D" w14:textId="77777777" w:rsidR="002C5C91" w:rsidRPr="00423C5C" w:rsidRDefault="002C5C91" w:rsidP="00A01100">
                                  <w:pPr>
                                    <w:widowControl/>
                                    <w:jc w:val="right"/>
                                    <w:rPr>
                                      <w:rFonts w:ascii="標楷體" w:eastAsia="標楷體" w:hAnsi="標楷體" w:cs="新細明體"/>
                                      <w:b/>
                                      <w:bCs/>
                                      <w:color w:val="000000"/>
                                      <w:kern w:val="0"/>
                                      <w:sz w:val="20"/>
                                      <w:szCs w:val="20"/>
                                    </w:rPr>
                                  </w:pPr>
                                  <w:r w:rsidRPr="00423C5C">
                                    <w:rPr>
                                      <w:rFonts w:ascii="標楷體" w:eastAsia="標楷體" w:hAnsi="標楷體" w:cs="新細明體" w:hint="eastAsia"/>
                                      <w:b/>
                                      <w:bCs/>
                                      <w:color w:val="000000"/>
                                      <w:kern w:val="0"/>
                                      <w:sz w:val="20"/>
                                      <w:szCs w:val="20"/>
                                    </w:rPr>
                                    <w:t>88,831,922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BA1D" w14:textId="77777777" w:rsidR="002C5C91" w:rsidRPr="00423C5C" w:rsidRDefault="002C5C91" w:rsidP="00A01100">
                                  <w:pPr>
                                    <w:widowControl/>
                                    <w:jc w:val="right"/>
                                    <w:rPr>
                                      <w:rFonts w:ascii="標楷體" w:eastAsia="標楷體" w:hAnsi="標楷體" w:cs="新細明體"/>
                                      <w:b/>
                                      <w:bCs/>
                                      <w:color w:val="000000"/>
                                      <w:kern w:val="0"/>
                                      <w:sz w:val="20"/>
                                      <w:szCs w:val="20"/>
                                    </w:rPr>
                                  </w:pPr>
                                  <w:r w:rsidRPr="00423C5C">
                                    <w:rPr>
                                      <w:rFonts w:ascii="標楷體" w:eastAsia="標楷體" w:hAnsi="標楷體" w:cs="新細明體" w:hint="eastAsia"/>
                                      <w:b/>
                                      <w:bCs/>
                                      <w:color w:val="000000"/>
                                      <w:kern w:val="0"/>
                                      <w:sz w:val="20"/>
                                      <w:szCs w:val="20"/>
                                    </w:rPr>
                                    <w:t>100.73</w:t>
                                  </w:r>
                                </w:p>
                              </w:tc>
                            </w:tr>
                            <w:tr w:rsidR="002C5C91" w:rsidRPr="00A01100" w14:paraId="19CEC5EE" w14:textId="77777777" w:rsidTr="000F61E5">
                              <w:trPr>
                                <w:gridAfter w:val="1"/>
                                <w:wAfter w:w="7" w:type="dxa"/>
                                <w:trHeight w:val="283"/>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038CA" w14:textId="77777777" w:rsidR="002C5C91" w:rsidRPr="00423C5C" w:rsidRDefault="002C5C91" w:rsidP="00E85EB1">
                                  <w:pPr>
                                    <w:widowControl/>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1.增進農民福利</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F5308"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57,569,947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135D7"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60,615,671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B7470"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105.29</w:t>
                                  </w:r>
                                </w:p>
                              </w:tc>
                            </w:tr>
                            <w:tr w:rsidR="002C5C91" w:rsidRPr="00A01100" w14:paraId="0F24CCBD" w14:textId="77777777" w:rsidTr="000F61E5">
                              <w:trPr>
                                <w:gridAfter w:val="1"/>
                                <w:wAfter w:w="7" w:type="dxa"/>
                                <w:trHeight w:val="283"/>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BFBC0" w14:textId="77777777" w:rsidR="002C5C91" w:rsidRPr="00423C5C" w:rsidRDefault="002C5C91" w:rsidP="00E85EB1">
                                  <w:pPr>
                                    <w:widowControl/>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2</w:t>
                                  </w:r>
                                  <w:r w:rsidRPr="00423C5C">
                                    <w:rPr>
                                      <w:rFonts w:ascii="標楷體" w:eastAsia="標楷體" w:hAnsi="標楷體" w:cs="新細明體"/>
                                      <w:color w:val="000000"/>
                                      <w:kern w:val="0"/>
                                      <w:sz w:val="20"/>
                                      <w:szCs w:val="20"/>
                                    </w:rPr>
                                    <w:t>.</w:t>
                                  </w:r>
                                  <w:r w:rsidRPr="00423C5C">
                                    <w:rPr>
                                      <w:rFonts w:ascii="標楷體" w:eastAsia="標楷體" w:hAnsi="標楷體" w:cs="新細明體" w:hint="eastAsia"/>
                                      <w:color w:val="000000"/>
                                      <w:kern w:val="0"/>
                                      <w:sz w:val="20"/>
                                      <w:szCs w:val="20"/>
                                    </w:rPr>
                                    <w:t>健全基礎環境</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5C8BF"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17,386,620</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3129D"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16,555,852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DF8F5"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95.22</w:t>
                                  </w:r>
                                </w:p>
                              </w:tc>
                            </w:tr>
                            <w:tr w:rsidR="002C5C91" w:rsidRPr="00A01100" w14:paraId="6DB3C3E5" w14:textId="77777777" w:rsidTr="000F61E5">
                              <w:trPr>
                                <w:gridAfter w:val="1"/>
                                <w:wAfter w:w="7" w:type="dxa"/>
                                <w:trHeight w:val="283"/>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F1A59" w14:textId="77777777" w:rsidR="002C5C91" w:rsidRPr="00423C5C" w:rsidRDefault="002C5C91" w:rsidP="00E85EB1">
                                  <w:pPr>
                                    <w:widowControl/>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3</w:t>
                                  </w:r>
                                  <w:r w:rsidRPr="00423C5C">
                                    <w:rPr>
                                      <w:rFonts w:ascii="標楷體" w:eastAsia="標楷體" w:hAnsi="標楷體" w:cs="新細明體"/>
                                      <w:color w:val="000000"/>
                                      <w:kern w:val="0"/>
                                      <w:sz w:val="20"/>
                                      <w:szCs w:val="20"/>
                                    </w:rPr>
                                    <w:t>.</w:t>
                                  </w:r>
                                  <w:r w:rsidRPr="00423C5C">
                                    <w:rPr>
                                      <w:rFonts w:ascii="標楷體" w:eastAsia="標楷體" w:hAnsi="標楷體" w:cs="新細明體" w:hint="eastAsia"/>
                                      <w:color w:val="000000"/>
                                      <w:kern w:val="0"/>
                                      <w:sz w:val="20"/>
                                      <w:szCs w:val="20"/>
                                    </w:rPr>
                                    <w:t>提升產業競爭力</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277D6"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13,228,052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C2CBA"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11,660,399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CA931"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88.15</w:t>
                                  </w:r>
                                </w:p>
                              </w:tc>
                            </w:tr>
                            <w:tr w:rsidR="002C5C91" w:rsidRPr="00A01100" w14:paraId="57E1D109" w14:textId="77777777" w:rsidTr="002C0BF0">
                              <w:trPr>
                                <w:trHeight w:val="20"/>
                              </w:trPr>
                              <w:tc>
                                <w:tcPr>
                                  <w:tcW w:w="4828" w:type="dxa"/>
                                  <w:gridSpan w:val="5"/>
                                  <w:tcBorders>
                                    <w:top w:val="single" w:sz="4" w:space="0" w:color="auto"/>
                                    <w:left w:val="nil"/>
                                    <w:bottom w:val="nil"/>
                                    <w:right w:val="nil"/>
                                  </w:tcBorders>
                                  <w:shd w:val="clear" w:color="auto" w:fill="auto"/>
                                  <w:noWrap/>
                                  <w:vAlign w:val="center"/>
                                  <w:hideMark/>
                                </w:tcPr>
                                <w:p w14:paraId="246F1537" w14:textId="77777777" w:rsidR="002C5C91" w:rsidRPr="00423C5C" w:rsidRDefault="002C5C91" w:rsidP="003C2821">
                                  <w:pPr>
                                    <w:widowControl/>
                                    <w:spacing w:line="200" w:lineRule="exact"/>
                                    <w:ind w:left="540" w:hangingChars="300" w:hanging="540"/>
                                    <w:rPr>
                                      <w:rFonts w:ascii="標楷體" w:eastAsia="標楷體" w:hAnsi="標楷體" w:cs="新細明體"/>
                                      <w:color w:val="000000"/>
                                      <w:kern w:val="0"/>
                                      <w:sz w:val="18"/>
                                      <w:szCs w:val="18"/>
                                    </w:rPr>
                                  </w:pPr>
                                  <w:r w:rsidRPr="00423C5C">
                                    <w:rPr>
                                      <w:rFonts w:ascii="標楷體" w:eastAsia="標楷體" w:hAnsi="標楷體" w:cs="新細明體" w:hint="eastAsia"/>
                                      <w:color w:val="000000"/>
                                      <w:kern w:val="0"/>
                                      <w:sz w:val="18"/>
                                      <w:szCs w:val="18"/>
                                    </w:rPr>
                                    <w:t>註：1</w:t>
                                  </w:r>
                                  <w:r w:rsidRPr="00423C5C">
                                    <w:rPr>
                                      <w:rFonts w:ascii="標楷體" w:eastAsia="標楷體" w:hAnsi="標楷體" w:cs="新細明體"/>
                                      <w:color w:val="000000"/>
                                      <w:kern w:val="0"/>
                                      <w:sz w:val="18"/>
                                      <w:szCs w:val="18"/>
                                    </w:rPr>
                                    <w:t>.</w:t>
                                  </w:r>
                                  <w:r w:rsidRPr="00423C5C">
                                    <w:rPr>
                                      <w:rFonts w:ascii="標楷體" w:eastAsia="標楷體" w:hAnsi="標楷體" w:cs="新細明體" w:hint="eastAsia"/>
                                      <w:color w:val="000000"/>
                                      <w:kern w:val="0"/>
                                      <w:sz w:val="18"/>
                                      <w:szCs w:val="18"/>
                                    </w:rPr>
                                    <w:t>增進農民福利施政主軸之持續擴大農業保險及農業天然災害救助計畫等，由農業特別收入基金支應</w:t>
                                  </w:r>
                                  <w:r w:rsidRPr="00216DE1">
                                    <w:rPr>
                                      <w:rFonts w:ascii="標楷體" w:eastAsia="標楷體" w:hAnsi="標楷體" w:cs="新細明體" w:hint="eastAsia"/>
                                      <w:color w:val="000000"/>
                                      <w:kern w:val="0"/>
                                      <w:sz w:val="18"/>
                                      <w:szCs w:val="18"/>
                                    </w:rPr>
                                    <w:t>相關經費</w:t>
                                  </w:r>
                                  <w:r w:rsidRPr="00423C5C">
                                    <w:rPr>
                                      <w:rFonts w:ascii="標楷體" w:eastAsia="標楷體" w:hAnsi="標楷體" w:cs="新細明體" w:hint="eastAsia"/>
                                      <w:color w:val="000000"/>
                                      <w:kern w:val="0"/>
                                      <w:sz w:val="18"/>
                                      <w:szCs w:val="18"/>
                                    </w:rPr>
                                    <w:t>，並辦理</w:t>
                                  </w:r>
                                  <w:r w:rsidRPr="00216DE1">
                                    <w:rPr>
                                      <w:rFonts w:ascii="標楷體" w:eastAsia="標楷體" w:hAnsi="標楷體" w:cs="新細明體" w:hint="eastAsia"/>
                                      <w:color w:val="000000"/>
                                      <w:kern w:val="0"/>
                                      <w:sz w:val="18"/>
                                      <w:szCs w:val="18"/>
                                    </w:rPr>
                                    <w:t>超支併決算</w:t>
                                  </w:r>
                                  <w:r w:rsidRPr="00423C5C">
                                    <w:rPr>
                                      <w:rFonts w:ascii="標楷體" w:eastAsia="標楷體" w:hAnsi="標楷體" w:cs="新細明體" w:hint="eastAsia"/>
                                      <w:color w:val="000000"/>
                                      <w:kern w:val="0"/>
                                      <w:sz w:val="18"/>
                                      <w:szCs w:val="18"/>
                                    </w:rPr>
                                    <w:t>，致執行率逾1</w:t>
                                  </w:r>
                                  <w:r w:rsidRPr="00423C5C">
                                    <w:rPr>
                                      <w:rFonts w:ascii="標楷體" w:eastAsia="標楷體" w:hAnsi="標楷體" w:cs="新細明體"/>
                                      <w:color w:val="000000"/>
                                      <w:kern w:val="0"/>
                                      <w:sz w:val="18"/>
                                      <w:szCs w:val="18"/>
                                    </w:rPr>
                                    <w:t>00</w:t>
                                  </w:r>
                                  <w:r w:rsidRPr="00423C5C">
                                    <w:rPr>
                                      <w:rFonts w:ascii="標楷體" w:eastAsia="標楷體" w:hAnsi="標楷體" w:cs="新細明體" w:hint="eastAsia"/>
                                      <w:color w:val="000000"/>
                                      <w:kern w:val="0"/>
                                      <w:sz w:val="18"/>
                                      <w:szCs w:val="18"/>
                                    </w:rPr>
                                    <w:t>％。</w:t>
                                  </w:r>
                                </w:p>
                                <w:p w14:paraId="548D9D8B" w14:textId="77777777" w:rsidR="002C5C91" w:rsidRPr="00423C5C" w:rsidRDefault="002C5C91" w:rsidP="003C2821">
                                  <w:pPr>
                                    <w:widowControl/>
                                    <w:spacing w:line="200" w:lineRule="exact"/>
                                    <w:ind w:firstLineChars="200" w:firstLine="360"/>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18"/>
                                      <w:szCs w:val="18"/>
                                    </w:rPr>
                                    <w:t>2.資料來源：整理自農業部提供資料。</w:t>
                                  </w:r>
                                </w:p>
                              </w:tc>
                            </w:tr>
                          </w:tbl>
                          <w:p w14:paraId="0D1D238F" w14:textId="77777777" w:rsidR="002C5C91" w:rsidRPr="00A01100" w:rsidRDefault="002C5C91" w:rsidP="002C5C9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F275D3" id="_x0000_s1074" type="#_x0000_t202" style="position:absolute;left:0;text-align:left;margin-left:251.65pt;margin-top:522.05pt;width:248.6pt;height:177.25pt;z-index:251776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" filled="f" stroked="f">
                <v:textbox>
                  <w:txbxContent>
                    <w:tbl>
                      <w:tblPr>
                        <w:tblW w:w="4828" w:type="dxa"/>
                        <w:tblInd w:w="-142" w:type="dxa"/>
                        <w:tblLayout w:type="fixed"/>
                        <w:tblCellMar>
                          <w:left w:w="28" w:type="dxa"/>
                          <w:right w:w="28" w:type="dxa"/>
                        </w:tblCellMar>
                        <w:tblLook w:val="04A0" w:firstRow="1" w:lastRow="0" w:firstColumn="1" w:lastColumn="0" w:noHBand="0" w:noVBand="1"/>
                      </w:tblPr>
                      <w:tblGrid>
                        <w:gridCol w:w="1702"/>
                        <w:gridCol w:w="1205"/>
                        <w:gridCol w:w="1205"/>
                        <w:gridCol w:w="709"/>
                        <w:gridCol w:w="7"/>
                      </w:tblGrid>
                      <w:tr w:rsidR="002C5C91" w:rsidRPr="00A01100" w14:paraId="093EF7B6" w14:textId="77777777" w:rsidTr="002C0BF0">
                        <w:trPr>
                          <w:trHeight w:val="340"/>
                        </w:trPr>
                        <w:tc>
                          <w:tcPr>
                            <w:tcW w:w="4828" w:type="dxa"/>
                            <w:gridSpan w:val="5"/>
                            <w:tcBorders>
                              <w:top w:val="nil"/>
                              <w:left w:val="nil"/>
                              <w:bottom w:val="nil"/>
                              <w:right w:val="nil"/>
                            </w:tcBorders>
                            <w:shd w:val="clear" w:color="auto" w:fill="auto"/>
                            <w:noWrap/>
                            <w:vAlign w:val="center"/>
                            <w:hideMark/>
                          </w:tcPr>
                          <w:p w14:paraId="7DA049DF" w14:textId="77777777" w:rsidR="002C5C91" w:rsidRPr="0036018F" w:rsidRDefault="002C5C91" w:rsidP="005948E8">
                            <w:pPr>
                              <w:widowControl/>
                              <w:spacing w:line="280" w:lineRule="exact"/>
                              <w:ind w:left="701" w:hangingChars="292" w:hanging="701"/>
                              <w:jc w:val="both"/>
                              <w:rPr>
                                <w:rFonts w:ascii="標楷體" w:eastAsia="標楷體" w:hAnsi="標楷體" w:cs="新細明體"/>
                                <w:b/>
                                <w:bCs/>
                                <w:color w:val="000000"/>
                                <w:kern w:val="0"/>
                              </w:rPr>
                            </w:pPr>
                            <w:r w:rsidRPr="0036018F">
                              <w:rPr>
                                <w:rFonts w:ascii="標楷體" w:eastAsia="標楷體" w:hAnsi="標楷體" w:cs="新細明體" w:hint="eastAsia"/>
                                <w:b/>
                                <w:bCs/>
                                <w:color w:val="000000"/>
                                <w:kern w:val="0"/>
                              </w:rPr>
                              <w:t>表1</w:t>
                            </w:r>
                            <w:r w:rsidRPr="00256E1B">
                              <w:rPr>
                                <w:rFonts w:ascii="標楷體" w:eastAsia="標楷體" w:hAnsi="標楷體" w:hint="eastAsia"/>
                                <w:b/>
                                <w:bCs/>
                              </w:rPr>
                              <w:t xml:space="preserve">　</w:t>
                            </w:r>
                            <w:r w:rsidRPr="0036018F">
                              <w:rPr>
                                <w:rFonts w:ascii="標楷體" w:eastAsia="標楷體" w:hAnsi="標楷體" w:cs="新細明體" w:hint="eastAsia"/>
                                <w:b/>
                                <w:bCs/>
                                <w:color w:val="000000"/>
                                <w:kern w:val="0"/>
                              </w:rPr>
                              <w:t>113年度農業部推動永續農業發展相關計畫預算編列及執行情形</w:t>
                            </w:r>
                          </w:p>
                        </w:tc>
                      </w:tr>
                      <w:tr w:rsidR="002C5C91" w:rsidRPr="00A01100" w14:paraId="6F24FFFE" w14:textId="77777777" w:rsidTr="002C0BF0">
                        <w:trPr>
                          <w:trHeight w:val="350"/>
                        </w:trPr>
                        <w:tc>
                          <w:tcPr>
                            <w:tcW w:w="4828" w:type="dxa"/>
                            <w:gridSpan w:val="5"/>
                            <w:tcBorders>
                              <w:top w:val="nil"/>
                              <w:left w:val="nil"/>
                              <w:bottom w:val="single" w:sz="4" w:space="0" w:color="auto"/>
                              <w:right w:val="nil"/>
                            </w:tcBorders>
                            <w:shd w:val="clear" w:color="auto" w:fill="auto"/>
                            <w:noWrap/>
                            <w:vAlign w:val="center"/>
                            <w:hideMark/>
                          </w:tcPr>
                          <w:p w14:paraId="4FB1B2CB" w14:textId="77777777" w:rsidR="002C5C91" w:rsidRPr="0036018F" w:rsidRDefault="002C5C91" w:rsidP="003C2821">
                            <w:pPr>
                              <w:widowControl/>
                              <w:spacing w:line="240" w:lineRule="exact"/>
                              <w:jc w:val="right"/>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單位：新臺幣</w:t>
                            </w:r>
                            <w:r>
                              <w:rPr>
                                <w:rFonts w:ascii="標楷體" w:eastAsia="標楷體" w:hAnsi="標楷體" w:cs="新細明體" w:hint="eastAsia"/>
                                <w:color w:val="000000"/>
                                <w:kern w:val="0"/>
                                <w:sz w:val="20"/>
                                <w:szCs w:val="20"/>
                              </w:rPr>
                              <w:t>千</w:t>
                            </w:r>
                            <w:r w:rsidRPr="0036018F">
                              <w:rPr>
                                <w:rFonts w:ascii="標楷體" w:eastAsia="標楷體" w:hAnsi="標楷體" w:cs="新細明體" w:hint="eastAsia"/>
                                <w:color w:val="000000"/>
                                <w:kern w:val="0"/>
                                <w:sz w:val="20"/>
                                <w:szCs w:val="20"/>
                              </w:rPr>
                              <w:t>元、％</w:t>
                            </w:r>
                          </w:p>
                        </w:tc>
                      </w:tr>
                      <w:tr w:rsidR="002C5C91" w:rsidRPr="00A01100" w14:paraId="3181E17A" w14:textId="77777777" w:rsidTr="00E73528">
                        <w:trPr>
                          <w:gridAfter w:val="1"/>
                          <w:wAfter w:w="7" w:type="dxa"/>
                          <w:trHeight w:val="350"/>
                        </w:trPr>
                        <w:tc>
                          <w:tcPr>
                            <w:tcW w:w="1702"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97DA2D7" w14:textId="77777777" w:rsidR="002C5C91" w:rsidRPr="0036018F" w:rsidRDefault="002C5C91" w:rsidP="00A01100">
                            <w:pPr>
                              <w:widowControl/>
                              <w:jc w:val="center"/>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施政主軸別</w:t>
                            </w:r>
                          </w:p>
                        </w:tc>
                        <w:tc>
                          <w:tcPr>
                            <w:tcW w:w="1205"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3DCFDC7" w14:textId="77777777" w:rsidR="002C5C91" w:rsidRPr="0036018F" w:rsidRDefault="002C5C91" w:rsidP="00A01100">
                            <w:pPr>
                              <w:widowControl/>
                              <w:jc w:val="center"/>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預算數</w:t>
                            </w:r>
                          </w:p>
                        </w:tc>
                        <w:tc>
                          <w:tcPr>
                            <w:tcW w:w="1205"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00095E2" w14:textId="77777777" w:rsidR="002C5C91" w:rsidRPr="0036018F" w:rsidRDefault="002C5C91" w:rsidP="00A01100">
                            <w:pPr>
                              <w:widowControl/>
                              <w:jc w:val="center"/>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執行數</w:t>
                            </w:r>
                          </w:p>
                        </w:tc>
                        <w:tc>
                          <w:tcPr>
                            <w:tcW w:w="709"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182C9BB" w14:textId="77777777" w:rsidR="002C5C91" w:rsidRPr="0036018F" w:rsidRDefault="002C5C91" w:rsidP="00A01100">
                            <w:pPr>
                              <w:widowControl/>
                              <w:jc w:val="center"/>
                              <w:rPr>
                                <w:rFonts w:ascii="標楷體" w:eastAsia="標楷體" w:hAnsi="標楷體" w:cs="新細明體"/>
                                <w:color w:val="000000"/>
                                <w:kern w:val="0"/>
                                <w:sz w:val="20"/>
                                <w:szCs w:val="20"/>
                              </w:rPr>
                            </w:pPr>
                            <w:r w:rsidRPr="0036018F">
                              <w:rPr>
                                <w:rFonts w:ascii="標楷體" w:eastAsia="標楷體" w:hAnsi="標楷體" w:cs="新細明體" w:hint="eastAsia"/>
                                <w:color w:val="000000"/>
                                <w:kern w:val="0"/>
                                <w:sz w:val="20"/>
                                <w:szCs w:val="20"/>
                              </w:rPr>
                              <w:t>執行率</w:t>
                            </w:r>
                          </w:p>
                        </w:tc>
                      </w:tr>
                      <w:tr w:rsidR="002C5C91" w:rsidRPr="00A01100" w14:paraId="699EA86C" w14:textId="77777777" w:rsidTr="00E73528">
                        <w:trPr>
                          <w:gridAfter w:val="1"/>
                          <w:wAfter w:w="7" w:type="dxa"/>
                          <w:trHeight w:val="35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3D74A" w14:textId="77777777" w:rsidR="002C5C91" w:rsidRPr="00423C5C" w:rsidRDefault="002C5C91" w:rsidP="004F0BD7">
                            <w:pPr>
                              <w:widowControl/>
                              <w:jc w:val="distribute"/>
                              <w:rPr>
                                <w:rFonts w:ascii="標楷體" w:eastAsia="標楷體" w:hAnsi="標楷體" w:cs="新細明體"/>
                                <w:b/>
                                <w:bCs/>
                                <w:color w:val="000000"/>
                                <w:kern w:val="0"/>
                                <w:sz w:val="20"/>
                                <w:szCs w:val="20"/>
                              </w:rPr>
                            </w:pPr>
                            <w:r w:rsidRPr="00423C5C">
                              <w:rPr>
                                <w:rFonts w:ascii="標楷體" w:eastAsia="標楷體" w:hAnsi="標楷體" w:cs="新細明體" w:hint="eastAsia"/>
                                <w:b/>
                                <w:bCs/>
                                <w:color w:val="000000"/>
                                <w:kern w:val="0"/>
                                <w:sz w:val="20"/>
                                <w:szCs w:val="20"/>
                              </w:rPr>
                              <w:t>合計</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572726" w14:textId="77777777" w:rsidR="002C5C91" w:rsidRPr="00423C5C" w:rsidRDefault="002C5C91" w:rsidP="00A01100">
                            <w:pPr>
                              <w:widowControl/>
                              <w:jc w:val="right"/>
                              <w:rPr>
                                <w:rFonts w:ascii="標楷體" w:eastAsia="標楷體" w:hAnsi="標楷體" w:cs="新細明體"/>
                                <w:b/>
                                <w:bCs/>
                                <w:color w:val="000000"/>
                                <w:kern w:val="0"/>
                                <w:sz w:val="20"/>
                                <w:szCs w:val="20"/>
                              </w:rPr>
                            </w:pPr>
                            <w:r w:rsidRPr="00423C5C">
                              <w:rPr>
                                <w:rFonts w:ascii="標楷體" w:eastAsia="標楷體" w:hAnsi="標楷體" w:cs="新細明體" w:hint="eastAsia"/>
                                <w:b/>
                                <w:bCs/>
                                <w:color w:val="000000"/>
                                <w:kern w:val="0"/>
                                <w:sz w:val="20"/>
                                <w:szCs w:val="20"/>
                              </w:rPr>
                              <w:t>88,184,619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59A8D" w14:textId="77777777" w:rsidR="002C5C91" w:rsidRPr="00423C5C" w:rsidRDefault="002C5C91" w:rsidP="00A01100">
                            <w:pPr>
                              <w:widowControl/>
                              <w:jc w:val="right"/>
                              <w:rPr>
                                <w:rFonts w:ascii="標楷體" w:eastAsia="標楷體" w:hAnsi="標楷體" w:cs="新細明體"/>
                                <w:b/>
                                <w:bCs/>
                                <w:color w:val="000000"/>
                                <w:kern w:val="0"/>
                                <w:sz w:val="20"/>
                                <w:szCs w:val="20"/>
                              </w:rPr>
                            </w:pPr>
                            <w:r w:rsidRPr="00423C5C">
                              <w:rPr>
                                <w:rFonts w:ascii="標楷體" w:eastAsia="標楷體" w:hAnsi="標楷體" w:cs="新細明體" w:hint="eastAsia"/>
                                <w:b/>
                                <w:bCs/>
                                <w:color w:val="000000"/>
                                <w:kern w:val="0"/>
                                <w:sz w:val="20"/>
                                <w:szCs w:val="20"/>
                              </w:rPr>
                              <w:t>88,831,922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BA1D" w14:textId="77777777" w:rsidR="002C5C91" w:rsidRPr="00423C5C" w:rsidRDefault="002C5C91" w:rsidP="00A01100">
                            <w:pPr>
                              <w:widowControl/>
                              <w:jc w:val="right"/>
                              <w:rPr>
                                <w:rFonts w:ascii="標楷體" w:eastAsia="標楷體" w:hAnsi="標楷體" w:cs="新細明體"/>
                                <w:b/>
                                <w:bCs/>
                                <w:color w:val="000000"/>
                                <w:kern w:val="0"/>
                                <w:sz w:val="20"/>
                                <w:szCs w:val="20"/>
                              </w:rPr>
                            </w:pPr>
                            <w:r w:rsidRPr="00423C5C">
                              <w:rPr>
                                <w:rFonts w:ascii="標楷體" w:eastAsia="標楷體" w:hAnsi="標楷體" w:cs="新細明體" w:hint="eastAsia"/>
                                <w:b/>
                                <w:bCs/>
                                <w:color w:val="000000"/>
                                <w:kern w:val="0"/>
                                <w:sz w:val="20"/>
                                <w:szCs w:val="20"/>
                              </w:rPr>
                              <w:t>100.73</w:t>
                            </w:r>
                          </w:p>
                        </w:tc>
                      </w:tr>
                      <w:tr w:rsidR="002C5C91" w:rsidRPr="00A01100" w14:paraId="19CEC5EE" w14:textId="77777777" w:rsidTr="000F61E5">
                        <w:trPr>
                          <w:gridAfter w:val="1"/>
                          <w:wAfter w:w="7" w:type="dxa"/>
                          <w:trHeight w:val="283"/>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038CA" w14:textId="77777777" w:rsidR="002C5C91" w:rsidRPr="00423C5C" w:rsidRDefault="002C5C91" w:rsidP="00E85EB1">
                            <w:pPr>
                              <w:widowControl/>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1.增進農民福利</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F5308"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57,569,947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135D7"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60,615,671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B7470"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105.29</w:t>
                            </w:r>
                          </w:p>
                        </w:tc>
                      </w:tr>
                      <w:tr w:rsidR="002C5C91" w:rsidRPr="00A01100" w14:paraId="0F24CCBD" w14:textId="77777777" w:rsidTr="000F61E5">
                        <w:trPr>
                          <w:gridAfter w:val="1"/>
                          <w:wAfter w:w="7" w:type="dxa"/>
                          <w:trHeight w:val="283"/>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BFBC0" w14:textId="77777777" w:rsidR="002C5C91" w:rsidRPr="00423C5C" w:rsidRDefault="002C5C91" w:rsidP="00E85EB1">
                            <w:pPr>
                              <w:widowControl/>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2</w:t>
                            </w:r>
                            <w:r w:rsidRPr="00423C5C">
                              <w:rPr>
                                <w:rFonts w:ascii="標楷體" w:eastAsia="標楷體" w:hAnsi="標楷體" w:cs="新細明體"/>
                                <w:color w:val="000000"/>
                                <w:kern w:val="0"/>
                                <w:sz w:val="20"/>
                                <w:szCs w:val="20"/>
                              </w:rPr>
                              <w:t>.</w:t>
                            </w:r>
                            <w:r w:rsidRPr="00423C5C">
                              <w:rPr>
                                <w:rFonts w:ascii="標楷體" w:eastAsia="標楷體" w:hAnsi="標楷體" w:cs="新細明體" w:hint="eastAsia"/>
                                <w:color w:val="000000"/>
                                <w:kern w:val="0"/>
                                <w:sz w:val="20"/>
                                <w:szCs w:val="20"/>
                              </w:rPr>
                              <w:t>健全基礎環境</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5C8BF"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17,386,620</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3129D"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16,555,852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DF8F5"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95.22</w:t>
                            </w:r>
                          </w:p>
                        </w:tc>
                      </w:tr>
                      <w:tr w:rsidR="002C5C91" w:rsidRPr="00A01100" w14:paraId="6DB3C3E5" w14:textId="77777777" w:rsidTr="000F61E5">
                        <w:trPr>
                          <w:gridAfter w:val="1"/>
                          <w:wAfter w:w="7" w:type="dxa"/>
                          <w:trHeight w:val="283"/>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F1A59" w14:textId="77777777" w:rsidR="002C5C91" w:rsidRPr="00423C5C" w:rsidRDefault="002C5C91" w:rsidP="00E85EB1">
                            <w:pPr>
                              <w:widowControl/>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3</w:t>
                            </w:r>
                            <w:r w:rsidRPr="00423C5C">
                              <w:rPr>
                                <w:rFonts w:ascii="標楷體" w:eastAsia="標楷體" w:hAnsi="標楷體" w:cs="新細明體"/>
                                <w:color w:val="000000"/>
                                <w:kern w:val="0"/>
                                <w:sz w:val="20"/>
                                <w:szCs w:val="20"/>
                              </w:rPr>
                              <w:t>.</w:t>
                            </w:r>
                            <w:r w:rsidRPr="00423C5C">
                              <w:rPr>
                                <w:rFonts w:ascii="標楷體" w:eastAsia="標楷體" w:hAnsi="標楷體" w:cs="新細明體" w:hint="eastAsia"/>
                                <w:color w:val="000000"/>
                                <w:kern w:val="0"/>
                                <w:sz w:val="20"/>
                                <w:szCs w:val="20"/>
                              </w:rPr>
                              <w:t>提升產業競爭力</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277D6"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13,228,052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C2CBA"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11,660,399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CA931" w14:textId="77777777" w:rsidR="002C5C91" w:rsidRPr="00423C5C" w:rsidRDefault="002C5C91" w:rsidP="00A01100">
                            <w:pPr>
                              <w:widowControl/>
                              <w:jc w:val="right"/>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20"/>
                                <w:szCs w:val="20"/>
                              </w:rPr>
                              <w:t>88.15</w:t>
                            </w:r>
                          </w:p>
                        </w:tc>
                      </w:tr>
                      <w:tr w:rsidR="002C5C91" w:rsidRPr="00A01100" w14:paraId="57E1D109" w14:textId="77777777" w:rsidTr="002C0BF0">
                        <w:trPr>
                          <w:trHeight w:val="20"/>
                        </w:trPr>
                        <w:tc>
                          <w:tcPr>
                            <w:tcW w:w="4828" w:type="dxa"/>
                            <w:gridSpan w:val="5"/>
                            <w:tcBorders>
                              <w:top w:val="single" w:sz="4" w:space="0" w:color="auto"/>
                              <w:left w:val="nil"/>
                              <w:bottom w:val="nil"/>
                              <w:right w:val="nil"/>
                            </w:tcBorders>
                            <w:shd w:val="clear" w:color="auto" w:fill="auto"/>
                            <w:noWrap/>
                            <w:vAlign w:val="center"/>
                            <w:hideMark/>
                          </w:tcPr>
                          <w:p w14:paraId="246F1537" w14:textId="77777777" w:rsidR="002C5C91" w:rsidRPr="00423C5C" w:rsidRDefault="002C5C91" w:rsidP="003C2821">
                            <w:pPr>
                              <w:widowControl/>
                              <w:spacing w:line="200" w:lineRule="exact"/>
                              <w:ind w:left="540" w:hangingChars="300" w:hanging="540"/>
                              <w:rPr>
                                <w:rFonts w:ascii="標楷體" w:eastAsia="標楷體" w:hAnsi="標楷體" w:cs="新細明體"/>
                                <w:color w:val="000000"/>
                                <w:kern w:val="0"/>
                                <w:sz w:val="18"/>
                                <w:szCs w:val="18"/>
                              </w:rPr>
                            </w:pPr>
                            <w:r w:rsidRPr="00423C5C">
                              <w:rPr>
                                <w:rFonts w:ascii="標楷體" w:eastAsia="標楷體" w:hAnsi="標楷體" w:cs="新細明體" w:hint="eastAsia"/>
                                <w:color w:val="000000"/>
                                <w:kern w:val="0"/>
                                <w:sz w:val="18"/>
                                <w:szCs w:val="18"/>
                              </w:rPr>
                              <w:t>註：1</w:t>
                            </w:r>
                            <w:r w:rsidRPr="00423C5C">
                              <w:rPr>
                                <w:rFonts w:ascii="標楷體" w:eastAsia="標楷體" w:hAnsi="標楷體" w:cs="新細明體"/>
                                <w:color w:val="000000"/>
                                <w:kern w:val="0"/>
                                <w:sz w:val="18"/>
                                <w:szCs w:val="18"/>
                              </w:rPr>
                              <w:t>.</w:t>
                            </w:r>
                            <w:r w:rsidRPr="00423C5C">
                              <w:rPr>
                                <w:rFonts w:ascii="標楷體" w:eastAsia="標楷體" w:hAnsi="標楷體" w:cs="新細明體" w:hint="eastAsia"/>
                                <w:color w:val="000000"/>
                                <w:kern w:val="0"/>
                                <w:sz w:val="18"/>
                                <w:szCs w:val="18"/>
                              </w:rPr>
                              <w:t>增進農民福利施政主軸之持續擴大農業保險及農業天然災害救助計畫等，由農業特別收入基金支應</w:t>
                            </w:r>
                            <w:r w:rsidRPr="00216DE1">
                              <w:rPr>
                                <w:rFonts w:ascii="標楷體" w:eastAsia="標楷體" w:hAnsi="標楷體" w:cs="新細明體" w:hint="eastAsia"/>
                                <w:color w:val="000000"/>
                                <w:kern w:val="0"/>
                                <w:sz w:val="18"/>
                                <w:szCs w:val="18"/>
                              </w:rPr>
                              <w:t>相關經費</w:t>
                            </w:r>
                            <w:r w:rsidRPr="00423C5C">
                              <w:rPr>
                                <w:rFonts w:ascii="標楷體" w:eastAsia="標楷體" w:hAnsi="標楷體" w:cs="新細明體" w:hint="eastAsia"/>
                                <w:color w:val="000000"/>
                                <w:kern w:val="0"/>
                                <w:sz w:val="18"/>
                                <w:szCs w:val="18"/>
                              </w:rPr>
                              <w:t>，並辦理</w:t>
                            </w:r>
                            <w:r w:rsidRPr="00216DE1">
                              <w:rPr>
                                <w:rFonts w:ascii="標楷體" w:eastAsia="標楷體" w:hAnsi="標楷體" w:cs="新細明體" w:hint="eastAsia"/>
                                <w:color w:val="000000"/>
                                <w:kern w:val="0"/>
                                <w:sz w:val="18"/>
                                <w:szCs w:val="18"/>
                              </w:rPr>
                              <w:t>超支併決算</w:t>
                            </w:r>
                            <w:r w:rsidRPr="00423C5C">
                              <w:rPr>
                                <w:rFonts w:ascii="標楷體" w:eastAsia="標楷體" w:hAnsi="標楷體" w:cs="新細明體" w:hint="eastAsia"/>
                                <w:color w:val="000000"/>
                                <w:kern w:val="0"/>
                                <w:sz w:val="18"/>
                                <w:szCs w:val="18"/>
                              </w:rPr>
                              <w:t>，致執行率逾1</w:t>
                            </w:r>
                            <w:r w:rsidRPr="00423C5C">
                              <w:rPr>
                                <w:rFonts w:ascii="標楷體" w:eastAsia="標楷體" w:hAnsi="標楷體" w:cs="新細明體"/>
                                <w:color w:val="000000"/>
                                <w:kern w:val="0"/>
                                <w:sz w:val="18"/>
                                <w:szCs w:val="18"/>
                              </w:rPr>
                              <w:t>00</w:t>
                            </w:r>
                            <w:r w:rsidRPr="00423C5C">
                              <w:rPr>
                                <w:rFonts w:ascii="標楷體" w:eastAsia="標楷體" w:hAnsi="標楷體" w:cs="新細明體" w:hint="eastAsia"/>
                                <w:color w:val="000000"/>
                                <w:kern w:val="0"/>
                                <w:sz w:val="18"/>
                                <w:szCs w:val="18"/>
                              </w:rPr>
                              <w:t>％。</w:t>
                            </w:r>
                          </w:p>
                          <w:p w14:paraId="548D9D8B" w14:textId="77777777" w:rsidR="002C5C91" w:rsidRPr="00423C5C" w:rsidRDefault="002C5C91" w:rsidP="003C2821">
                            <w:pPr>
                              <w:widowControl/>
                              <w:spacing w:line="200" w:lineRule="exact"/>
                              <w:ind w:firstLineChars="200" w:firstLine="360"/>
                              <w:rPr>
                                <w:rFonts w:ascii="標楷體" w:eastAsia="標楷體" w:hAnsi="標楷體" w:cs="新細明體"/>
                                <w:color w:val="000000"/>
                                <w:kern w:val="0"/>
                                <w:sz w:val="20"/>
                                <w:szCs w:val="20"/>
                              </w:rPr>
                            </w:pPr>
                            <w:r w:rsidRPr="00423C5C">
                              <w:rPr>
                                <w:rFonts w:ascii="標楷體" w:eastAsia="標楷體" w:hAnsi="標楷體" w:cs="新細明體" w:hint="eastAsia"/>
                                <w:color w:val="000000"/>
                                <w:kern w:val="0"/>
                                <w:sz w:val="18"/>
                                <w:szCs w:val="18"/>
                              </w:rPr>
                              <w:t>2.資料來源：整理自農業部提供資料。</w:t>
                            </w:r>
                          </w:p>
                        </w:tc>
                      </w:tr>
                    </w:tbl>
                    <w:p w14:paraId="0D1D238F" w14:textId="77777777" w:rsidR="002C5C91" w:rsidRPr="00A01100" w:rsidRDefault="002C5C91" w:rsidP="002C5C91"/>
                  </w:txbxContent>
                </v:textbox>
                <w10:wrap type="square" anchorx="margin" anchory="margin"/>
              </v:shape>
            </w:pict>
          </mc:Fallback>
        </mc:AlternateContent>
      </w:r>
      <w:r w:rsidR="00DA2387" w:rsidRPr="00DA78FA">
        <w:rPr>
          <w:rFonts w:ascii="標楷體" w:eastAsia="標楷體" w:hAnsi="標楷體" w:cstheme="minorBidi" w:hint="eastAsia"/>
          <w:sz w:val="28"/>
        </w:rPr>
        <w:t>農業部為建構永續農業發展體系，113年度編列相關預算合計881億8,461萬餘元</w:t>
      </w:r>
      <w:r w:rsidR="004625E1" w:rsidRPr="00DA78FA">
        <w:rPr>
          <w:rFonts w:ascii="標楷體" w:eastAsia="標楷體" w:hAnsi="標楷體" w:cstheme="minorBidi" w:hint="eastAsia"/>
          <w:sz w:val="28"/>
        </w:rPr>
        <w:t>（表1）</w:t>
      </w:r>
      <w:r w:rsidR="00DA2387" w:rsidRPr="00DA78FA">
        <w:rPr>
          <w:rFonts w:ascii="標楷體" w:eastAsia="標楷體" w:hAnsi="標楷體" w:cstheme="minorBidi" w:hint="eastAsia"/>
          <w:sz w:val="28"/>
        </w:rPr>
        <w:t>，投入預算資源按施政主軸區分，分別為增進農民福利5</w:t>
      </w:r>
      <w:r w:rsidR="00DA2387" w:rsidRPr="00DA78FA">
        <w:rPr>
          <w:rFonts w:ascii="標楷體" w:eastAsia="標楷體" w:hAnsi="標楷體" w:cstheme="minorBidi"/>
          <w:sz w:val="28"/>
        </w:rPr>
        <w:t>75億</w:t>
      </w:r>
      <w:r w:rsidR="00DA2387" w:rsidRPr="00DA78FA">
        <w:rPr>
          <w:rFonts w:ascii="標楷體" w:eastAsia="標楷體" w:hAnsi="標楷體" w:cstheme="minorBidi" w:hint="eastAsia"/>
          <w:sz w:val="28"/>
        </w:rPr>
        <w:t>6</w:t>
      </w:r>
      <w:r w:rsidR="00DA2387" w:rsidRPr="00DA78FA">
        <w:rPr>
          <w:rFonts w:ascii="標楷體" w:eastAsia="標楷體" w:hAnsi="標楷體" w:cstheme="minorBidi"/>
          <w:sz w:val="28"/>
        </w:rPr>
        <w:t>,994萬餘元、健全基礎</w:t>
      </w:r>
      <w:r w:rsidR="00DA2387" w:rsidRPr="00DA78FA">
        <w:rPr>
          <w:rFonts w:ascii="標楷體" w:eastAsia="標楷體" w:hAnsi="標楷體" w:cstheme="minorBidi" w:hint="eastAsia"/>
          <w:sz w:val="28"/>
        </w:rPr>
        <w:t>環境1</w:t>
      </w:r>
      <w:r w:rsidR="00DA2387" w:rsidRPr="00DA78FA">
        <w:rPr>
          <w:rFonts w:ascii="標楷體" w:eastAsia="標楷體" w:hAnsi="標楷體" w:cstheme="minorBidi"/>
          <w:sz w:val="28"/>
        </w:rPr>
        <w:t>73億</w:t>
      </w:r>
      <w:r w:rsidR="00DA2387" w:rsidRPr="00DA78FA">
        <w:rPr>
          <w:rFonts w:ascii="標楷體" w:eastAsia="標楷體" w:hAnsi="標楷體" w:cstheme="minorBidi" w:hint="eastAsia"/>
          <w:sz w:val="28"/>
        </w:rPr>
        <w:t>8</w:t>
      </w:r>
      <w:r w:rsidR="00DA2387" w:rsidRPr="00DA78FA">
        <w:rPr>
          <w:rFonts w:ascii="標楷體" w:eastAsia="標楷體" w:hAnsi="標楷體" w:cstheme="minorBidi"/>
          <w:sz w:val="28"/>
        </w:rPr>
        <w:t>,662萬餘元</w:t>
      </w:r>
      <w:r w:rsidR="00DA2387" w:rsidRPr="00DA78FA">
        <w:rPr>
          <w:rFonts w:ascii="標楷體" w:eastAsia="標楷體" w:hAnsi="標楷體" w:cstheme="minorBidi" w:hint="eastAsia"/>
          <w:sz w:val="28"/>
        </w:rPr>
        <w:t>、提升產業競爭力1</w:t>
      </w:r>
      <w:r w:rsidR="00DA2387" w:rsidRPr="00DA78FA">
        <w:rPr>
          <w:rFonts w:ascii="標楷體" w:eastAsia="標楷體" w:hAnsi="標楷體" w:cstheme="minorBidi"/>
          <w:sz w:val="28"/>
        </w:rPr>
        <w:t>32億</w:t>
      </w:r>
      <w:r w:rsidR="00DA2387" w:rsidRPr="00DA78FA">
        <w:rPr>
          <w:rFonts w:ascii="標楷體" w:eastAsia="標楷體" w:hAnsi="標楷體" w:cstheme="minorBidi" w:hint="eastAsia"/>
          <w:sz w:val="28"/>
        </w:rPr>
        <w:t>2</w:t>
      </w:r>
      <w:r w:rsidR="00DA2387" w:rsidRPr="00DA78FA">
        <w:rPr>
          <w:rFonts w:ascii="標楷體" w:eastAsia="標楷體" w:hAnsi="標楷體" w:cstheme="minorBidi"/>
          <w:sz w:val="28"/>
        </w:rPr>
        <w:t>,805萬餘元，</w:t>
      </w:r>
      <w:r w:rsidR="00DA2387" w:rsidRPr="00DA78FA">
        <w:rPr>
          <w:rFonts w:ascii="標楷體" w:eastAsia="標楷體" w:hAnsi="標楷體" w:cstheme="minorBidi" w:hint="eastAsia"/>
          <w:sz w:val="28"/>
        </w:rPr>
        <w:t>執行結果，執行數8</w:t>
      </w:r>
      <w:r w:rsidR="00DA2387" w:rsidRPr="00DA78FA">
        <w:rPr>
          <w:rFonts w:ascii="標楷體" w:eastAsia="標楷體" w:hAnsi="標楷體" w:cstheme="minorBidi"/>
          <w:sz w:val="28"/>
        </w:rPr>
        <w:t>88</w:t>
      </w:r>
      <w:r w:rsidR="00DA2387" w:rsidRPr="00DA78FA">
        <w:rPr>
          <w:rFonts w:ascii="標楷體" w:eastAsia="標楷體" w:hAnsi="標楷體" w:cstheme="minorBidi" w:hint="eastAsia"/>
          <w:sz w:val="28"/>
        </w:rPr>
        <w:t>億3,</w:t>
      </w:r>
      <w:r w:rsidR="00DA2387" w:rsidRPr="00DA78FA">
        <w:rPr>
          <w:rFonts w:ascii="標楷體" w:eastAsia="標楷體" w:hAnsi="標楷體" w:cstheme="minorBidi"/>
          <w:sz w:val="28"/>
        </w:rPr>
        <w:t>192</w:t>
      </w:r>
      <w:r w:rsidR="00DA2387" w:rsidRPr="00DA78FA">
        <w:rPr>
          <w:rFonts w:ascii="標楷體" w:eastAsia="標楷體" w:hAnsi="標楷體" w:cstheme="minorBidi" w:hint="eastAsia"/>
          <w:sz w:val="28"/>
        </w:rPr>
        <w:t>萬餘元</w:t>
      </w:r>
      <w:r w:rsidR="002C5C91">
        <w:rPr>
          <w:rFonts w:ascii="標楷體" w:eastAsia="標楷體" w:hAnsi="標楷體" w:cstheme="minorBidi" w:hint="eastAsia"/>
          <w:sz w:val="28"/>
        </w:rPr>
        <w:t>（同表1</w:t>
      </w:r>
      <w:r w:rsidR="002C5C91">
        <w:rPr>
          <w:rFonts w:ascii="標楷體" w:eastAsia="標楷體" w:hAnsi="標楷體" w:cstheme="minorBidi"/>
          <w:sz w:val="28"/>
        </w:rPr>
        <w:t>之註</w:t>
      </w:r>
      <w:r w:rsidR="002C5C91">
        <w:rPr>
          <w:rFonts w:ascii="標楷體" w:eastAsia="標楷體" w:hAnsi="標楷體" w:cstheme="minorBidi" w:hint="eastAsia"/>
          <w:sz w:val="28"/>
        </w:rPr>
        <w:t>1</w:t>
      </w:r>
      <w:r w:rsidR="002C5C91">
        <w:rPr>
          <w:rFonts w:ascii="標楷體" w:eastAsia="標楷體" w:hAnsi="標楷體" w:cstheme="minorBidi"/>
          <w:sz w:val="28"/>
        </w:rPr>
        <w:t>）</w:t>
      </w:r>
      <w:r w:rsidR="00DA2387" w:rsidRPr="00DA78FA">
        <w:rPr>
          <w:rFonts w:ascii="標楷體" w:eastAsia="標楷體" w:hAnsi="標楷體" w:cstheme="minorBidi" w:hint="eastAsia"/>
          <w:sz w:val="28"/>
        </w:rPr>
        <w:t>。</w:t>
      </w:r>
      <w:r w:rsidR="005A27D0" w:rsidRPr="00DA78FA">
        <w:rPr>
          <w:rFonts w:ascii="標楷體" w:eastAsia="標楷體" w:hAnsi="標楷體" w:cstheme="minorBidi" w:hint="eastAsia"/>
          <w:sz w:val="28"/>
        </w:rPr>
        <w:t>茲</w:t>
      </w:r>
      <w:r w:rsidR="00BF7497">
        <w:rPr>
          <w:rFonts w:ascii="標楷體" w:eastAsia="標楷體" w:hAnsi="標楷體" w:cstheme="minorBidi" w:hint="eastAsia"/>
          <w:sz w:val="28"/>
        </w:rPr>
        <w:t>將</w:t>
      </w:r>
      <w:r w:rsidR="005A27D0" w:rsidRPr="00DA78FA">
        <w:rPr>
          <w:rFonts w:ascii="標楷體" w:eastAsia="標楷體" w:hAnsi="標楷體" w:cstheme="minorBidi" w:hint="eastAsia"/>
          <w:sz w:val="28"/>
        </w:rPr>
        <w:t>農</w:t>
      </w:r>
      <w:r w:rsidR="005A27D0" w:rsidRPr="00DA78FA">
        <w:rPr>
          <w:rFonts w:ascii="標楷體" w:eastAsia="標楷體" w:hAnsi="標楷體" w:cstheme="minorBidi" w:hint="eastAsia"/>
          <w:sz w:val="28"/>
        </w:rPr>
        <w:lastRenderedPageBreak/>
        <w:t>業部1</w:t>
      </w:r>
      <w:r w:rsidR="005A27D0" w:rsidRPr="00DA78FA">
        <w:rPr>
          <w:rFonts w:ascii="標楷體" w:eastAsia="標楷體" w:hAnsi="標楷體" w:cstheme="minorBidi"/>
          <w:sz w:val="28"/>
        </w:rPr>
        <w:t>13年度</w:t>
      </w:r>
      <w:r w:rsidR="005A27D0" w:rsidRPr="00DA78FA">
        <w:rPr>
          <w:rFonts w:ascii="標楷體" w:eastAsia="標楷體" w:hAnsi="標楷體" w:cstheme="minorBidi" w:hint="eastAsia"/>
          <w:sz w:val="28"/>
        </w:rPr>
        <w:t>永續農業發展</w:t>
      </w:r>
      <w:r w:rsidR="003F77D1">
        <w:rPr>
          <w:rFonts w:ascii="標楷體" w:eastAsia="標楷體" w:hAnsi="標楷體" w:cstheme="minorBidi" w:hint="eastAsia"/>
          <w:sz w:val="28"/>
        </w:rPr>
        <w:t>主要</w:t>
      </w:r>
      <w:r w:rsidR="005A27D0" w:rsidRPr="00DA78FA">
        <w:rPr>
          <w:rFonts w:ascii="標楷體" w:eastAsia="標楷體" w:hAnsi="標楷體" w:cstheme="minorBidi" w:hint="eastAsia"/>
          <w:sz w:val="28"/>
        </w:rPr>
        <w:t>推動成果擇要摘述如次（表2</w:t>
      </w:r>
      <w:r w:rsidR="005A27D0" w:rsidRPr="00DA78FA">
        <w:rPr>
          <w:rFonts w:ascii="標楷體" w:eastAsia="標楷體" w:hAnsi="標楷體" w:cstheme="minorBidi"/>
          <w:sz w:val="28"/>
        </w:rPr>
        <w:t>）</w:t>
      </w:r>
      <w:r w:rsidR="00AE5DB1" w:rsidRPr="00DA78FA">
        <w:rPr>
          <w:rFonts w:ascii="標楷體" w:eastAsia="標楷體" w:hAnsi="標楷體" w:cstheme="minorBidi"/>
          <w:sz w:val="28"/>
        </w:rPr>
        <w:t>：</w:t>
      </w:r>
    </w:p>
    <w:tbl>
      <w:tblPr>
        <w:tblW w:w="5001" w:type="pct"/>
        <w:tblCellMar>
          <w:left w:w="28" w:type="dxa"/>
          <w:right w:w="28" w:type="dxa"/>
        </w:tblCellMar>
        <w:tblLook w:val="04A0" w:firstRow="1" w:lastRow="0" w:firstColumn="1" w:lastColumn="0" w:noHBand="0" w:noVBand="1"/>
      </w:tblPr>
      <w:tblGrid>
        <w:gridCol w:w="1133"/>
        <w:gridCol w:w="8790"/>
      </w:tblGrid>
      <w:tr w:rsidR="00A201D7" w:rsidRPr="00DA78FA" w14:paraId="1FEEA5AD" w14:textId="77777777" w:rsidTr="006774E9">
        <w:trPr>
          <w:trHeight w:val="568"/>
          <w:tblHeader/>
        </w:trPr>
        <w:tc>
          <w:tcPr>
            <w:tcW w:w="5000" w:type="pct"/>
            <w:gridSpan w:val="2"/>
            <w:tcBorders>
              <w:top w:val="nil"/>
              <w:left w:val="nil"/>
              <w:bottom w:val="nil"/>
              <w:right w:val="nil"/>
            </w:tcBorders>
            <w:shd w:val="clear" w:color="auto" w:fill="auto"/>
            <w:vAlign w:val="center"/>
            <w:hideMark/>
          </w:tcPr>
          <w:p w14:paraId="591BF0B8" w14:textId="265A3DAC" w:rsidR="00A201D7" w:rsidRPr="00DA78FA" w:rsidRDefault="00A201D7" w:rsidP="00EF1207">
            <w:pPr>
              <w:widowControl/>
              <w:spacing w:line="0" w:lineRule="atLeast"/>
              <w:jc w:val="center"/>
              <w:rPr>
                <w:rFonts w:ascii="標楷體" w:eastAsia="標楷體" w:hAnsi="標楷體" w:cs="新細明體"/>
                <w:b/>
                <w:bCs/>
                <w:color w:val="000000"/>
                <w:kern w:val="0"/>
              </w:rPr>
            </w:pPr>
            <w:r w:rsidRPr="00DA78FA">
              <w:rPr>
                <w:rFonts w:ascii="標楷體" w:eastAsia="標楷體" w:hAnsi="標楷體" w:cs="新細明體" w:hint="eastAsia"/>
                <w:b/>
                <w:bCs/>
                <w:color w:val="000000"/>
                <w:kern w:val="0"/>
              </w:rPr>
              <w:t>表</w:t>
            </w:r>
            <w:r w:rsidR="00B53B0C" w:rsidRPr="00DA78FA">
              <w:rPr>
                <w:rFonts w:ascii="標楷體" w:eastAsia="標楷體" w:hAnsi="標楷體" w:cs="新細明體" w:hint="eastAsia"/>
                <w:b/>
                <w:bCs/>
                <w:color w:val="000000"/>
                <w:kern w:val="0"/>
              </w:rPr>
              <w:t>2</w:t>
            </w:r>
            <w:r w:rsidR="00F3363C" w:rsidRPr="00DA78FA">
              <w:rPr>
                <w:rFonts w:ascii="標楷體" w:eastAsia="標楷體" w:hAnsi="標楷體" w:cs="新細明體" w:hint="eastAsia"/>
                <w:b/>
                <w:bCs/>
                <w:color w:val="000000"/>
                <w:kern w:val="0"/>
              </w:rPr>
              <w:t xml:space="preserve">　</w:t>
            </w:r>
            <w:r w:rsidRPr="00DA78FA">
              <w:rPr>
                <w:rFonts w:ascii="標楷體" w:eastAsia="標楷體" w:hAnsi="標楷體" w:cs="新細明體" w:hint="eastAsia"/>
                <w:b/>
                <w:bCs/>
                <w:color w:val="000000"/>
                <w:kern w:val="0"/>
              </w:rPr>
              <w:t>113年度永續農業發展主要推動成果</w:t>
            </w:r>
          </w:p>
        </w:tc>
      </w:tr>
      <w:tr w:rsidR="00A201D7" w:rsidRPr="00DA78FA" w14:paraId="44419B5A" w14:textId="77777777" w:rsidTr="00757332">
        <w:trPr>
          <w:trHeight w:val="340"/>
          <w:tblHeader/>
        </w:trPr>
        <w:tc>
          <w:tcPr>
            <w:tcW w:w="571"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156A7BB" w14:textId="09D9361C" w:rsidR="00A201D7" w:rsidRPr="00DA78FA" w:rsidRDefault="00714C19" w:rsidP="00EF1207">
            <w:pPr>
              <w:widowControl/>
              <w:spacing w:line="0" w:lineRule="atLeast"/>
              <w:jc w:val="center"/>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施政主軸</w:t>
            </w:r>
          </w:p>
        </w:tc>
        <w:tc>
          <w:tcPr>
            <w:tcW w:w="4429"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146D6829" w14:textId="789A1318" w:rsidR="00A201D7" w:rsidRPr="00DA78FA" w:rsidRDefault="00A201D7" w:rsidP="00EF1207">
            <w:pPr>
              <w:widowControl/>
              <w:spacing w:line="0" w:lineRule="atLeast"/>
              <w:jc w:val="center"/>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主要</w:t>
            </w:r>
            <w:r w:rsidR="003F77D1">
              <w:rPr>
                <w:rFonts w:ascii="標楷體" w:eastAsia="標楷體" w:hAnsi="標楷體" w:cs="新細明體" w:hint="eastAsia"/>
                <w:color w:val="000000"/>
                <w:kern w:val="0"/>
                <w:sz w:val="20"/>
                <w:szCs w:val="20"/>
              </w:rPr>
              <w:t>推動</w:t>
            </w:r>
            <w:r w:rsidRPr="00DA78FA">
              <w:rPr>
                <w:rFonts w:ascii="標楷體" w:eastAsia="標楷體" w:hAnsi="標楷體" w:cs="新細明體" w:hint="eastAsia"/>
                <w:color w:val="000000"/>
                <w:kern w:val="0"/>
                <w:sz w:val="20"/>
                <w:szCs w:val="20"/>
              </w:rPr>
              <w:t>成果</w:t>
            </w:r>
          </w:p>
        </w:tc>
      </w:tr>
      <w:tr w:rsidR="00A201D7" w:rsidRPr="00DA78FA" w14:paraId="7535647F" w14:textId="77777777" w:rsidTr="00757332">
        <w:trPr>
          <w:trHeight w:val="2835"/>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23F196DA" w14:textId="7FE327B6" w:rsidR="00A201D7" w:rsidRPr="00DA78FA" w:rsidRDefault="00A201D7" w:rsidP="00757332">
            <w:pPr>
              <w:widowControl/>
              <w:spacing w:line="0" w:lineRule="atLeast"/>
              <w:ind w:left="210" w:hangingChars="105" w:hanging="21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1.增進農民福利</w:t>
            </w:r>
          </w:p>
        </w:tc>
        <w:tc>
          <w:tcPr>
            <w:tcW w:w="4429" w:type="pct"/>
            <w:tcBorders>
              <w:top w:val="nil"/>
              <w:left w:val="nil"/>
              <w:bottom w:val="single" w:sz="4" w:space="0" w:color="auto"/>
              <w:right w:val="single" w:sz="4" w:space="0" w:color="auto"/>
            </w:tcBorders>
            <w:shd w:val="clear" w:color="auto" w:fill="auto"/>
            <w:vAlign w:val="center"/>
            <w:hideMark/>
          </w:tcPr>
          <w:p w14:paraId="0634E3CB" w14:textId="5BD3E73D" w:rsidR="00A201D7" w:rsidRPr="00DA78FA" w:rsidRDefault="00A201D7" w:rsidP="001A703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（1）</w:t>
            </w:r>
            <w:r w:rsidRPr="00DA78FA">
              <w:rPr>
                <w:rFonts w:ascii="標楷體" w:eastAsia="標楷體" w:hAnsi="標楷體" w:cs="新細明體" w:hint="eastAsia"/>
                <w:b/>
                <w:bCs/>
                <w:color w:val="000000"/>
                <w:kern w:val="0"/>
                <w:sz w:val="20"/>
                <w:szCs w:val="20"/>
              </w:rPr>
              <w:t>精進農民健康保險</w:t>
            </w:r>
            <w:r w:rsidRPr="00DA78FA">
              <w:rPr>
                <w:rFonts w:ascii="標楷體" w:eastAsia="標楷體" w:hAnsi="標楷體" w:cs="新細明體" w:hint="eastAsia"/>
                <w:color w:val="000000"/>
                <w:kern w:val="0"/>
                <w:sz w:val="20"/>
                <w:szCs w:val="20"/>
              </w:rPr>
              <w:t>：113年11月20日修正</w:t>
            </w:r>
            <w:r w:rsidR="00806364" w:rsidRPr="00DA78FA">
              <w:rPr>
                <w:rFonts w:ascii="標楷體" w:eastAsia="標楷體" w:hAnsi="標楷體" w:cs="新細明體" w:hint="eastAsia"/>
                <w:color w:val="000000"/>
                <w:kern w:val="0"/>
                <w:sz w:val="20"/>
                <w:szCs w:val="20"/>
              </w:rPr>
              <w:t>從農審查辦法</w:t>
            </w:r>
            <w:r w:rsidRPr="00DA78FA">
              <w:rPr>
                <w:rFonts w:ascii="標楷體" w:eastAsia="標楷體" w:hAnsi="標楷體" w:cs="新細明體" w:hint="eastAsia"/>
                <w:color w:val="000000"/>
                <w:kern w:val="0"/>
                <w:sz w:val="20"/>
                <w:szCs w:val="20"/>
              </w:rPr>
              <w:t>，以保障實際從農者參加農保權益，113年</w:t>
            </w:r>
            <w:r w:rsidR="00BD490F" w:rsidRPr="00DA78FA">
              <w:rPr>
                <w:rFonts w:ascii="標楷體" w:eastAsia="標楷體" w:hAnsi="標楷體" w:cs="新細明體" w:hint="eastAsia"/>
                <w:color w:val="000000"/>
                <w:kern w:val="0"/>
                <w:sz w:val="20"/>
                <w:szCs w:val="20"/>
              </w:rPr>
              <w:t>底</w:t>
            </w:r>
            <w:r w:rsidR="0026783C" w:rsidRPr="00DA78FA">
              <w:rPr>
                <w:rFonts w:ascii="標楷體" w:eastAsia="標楷體" w:hAnsi="標楷體" w:cs="新細明體" w:hint="eastAsia"/>
                <w:color w:val="000000"/>
                <w:kern w:val="0"/>
                <w:sz w:val="20"/>
                <w:szCs w:val="20"/>
              </w:rPr>
              <w:t>投保人數</w:t>
            </w:r>
            <w:r w:rsidRPr="00DA78FA">
              <w:rPr>
                <w:rFonts w:ascii="標楷體" w:eastAsia="標楷體" w:hAnsi="標楷體" w:cs="新細明體" w:hint="eastAsia"/>
                <w:color w:val="000000"/>
                <w:kern w:val="0"/>
                <w:sz w:val="20"/>
                <w:szCs w:val="20"/>
              </w:rPr>
              <w:t>87</w:t>
            </w:r>
            <w:r w:rsidR="005F5FBD" w:rsidRPr="00DA78FA">
              <w:rPr>
                <w:rFonts w:ascii="標楷體" w:eastAsia="標楷體" w:hAnsi="標楷體" w:cs="新細明體"/>
                <w:color w:val="000000"/>
                <w:kern w:val="0"/>
                <w:sz w:val="20"/>
                <w:szCs w:val="20"/>
              </w:rPr>
              <w:t>.02</w:t>
            </w:r>
            <w:r w:rsidRPr="00DA78FA">
              <w:rPr>
                <w:rFonts w:ascii="標楷體" w:eastAsia="標楷體" w:hAnsi="標楷體" w:cs="新細明體" w:hint="eastAsia"/>
                <w:color w:val="000000"/>
                <w:kern w:val="0"/>
                <w:sz w:val="20"/>
                <w:szCs w:val="20"/>
              </w:rPr>
              <w:t>萬人。</w:t>
            </w:r>
          </w:p>
          <w:p w14:paraId="361397DF" w14:textId="3E531095" w:rsidR="00A201D7" w:rsidRPr="00DA78FA" w:rsidRDefault="00A201D7" w:rsidP="001A703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（2）</w:t>
            </w:r>
            <w:r w:rsidR="00D65334" w:rsidRPr="00DA78FA">
              <w:rPr>
                <w:rFonts w:ascii="標楷體" w:eastAsia="標楷體" w:hAnsi="標楷體" w:cs="新細明體" w:hint="eastAsia"/>
                <w:b/>
                <w:bCs/>
                <w:color w:val="000000"/>
                <w:kern w:val="0"/>
                <w:sz w:val="20"/>
                <w:szCs w:val="20"/>
              </w:rPr>
              <w:t>建立農民退休制度</w:t>
            </w:r>
            <w:r w:rsidR="00D65334" w:rsidRPr="00DA78FA">
              <w:rPr>
                <w:rFonts w:ascii="標楷體" w:eastAsia="標楷體" w:hAnsi="標楷體" w:cs="新細明體" w:hint="eastAsia"/>
                <w:color w:val="000000"/>
                <w:kern w:val="0"/>
                <w:sz w:val="20"/>
                <w:szCs w:val="20"/>
              </w:rPr>
              <w:t>：賡續滾動檢討</w:t>
            </w:r>
            <w:r w:rsidR="00AF719B" w:rsidRPr="00DA78FA">
              <w:rPr>
                <w:rFonts w:ascii="標楷體" w:eastAsia="標楷體" w:hAnsi="標楷體" w:cs="新細明體" w:hint="eastAsia"/>
                <w:color w:val="000000"/>
                <w:kern w:val="0"/>
                <w:sz w:val="20"/>
                <w:szCs w:val="20"/>
              </w:rPr>
              <w:t>農民</w:t>
            </w:r>
            <w:r w:rsidR="00AF719B" w:rsidRPr="00DA78FA">
              <w:rPr>
                <w:rFonts w:ascii="標楷體" w:eastAsia="標楷體" w:hAnsi="標楷體" w:cs="新細明體"/>
                <w:color w:val="000000"/>
                <w:kern w:val="0"/>
                <w:sz w:val="20"/>
                <w:szCs w:val="20"/>
              </w:rPr>
              <w:t>退休儲金</w:t>
            </w:r>
            <w:r w:rsidR="00D65334" w:rsidRPr="00DA78FA">
              <w:rPr>
                <w:rFonts w:ascii="標楷體" w:eastAsia="標楷體" w:hAnsi="標楷體" w:cs="新細明體" w:hint="eastAsia"/>
                <w:color w:val="000000"/>
                <w:kern w:val="0"/>
                <w:sz w:val="20"/>
                <w:szCs w:val="20"/>
              </w:rPr>
              <w:t>提繳比率，使農民可獲得適足退休保障，</w:t>
            </w:r>
            <w:r w:rsidR="007064F8" w:rsidRPr="00DA78FA">
              <w:rPr>
                <w:rFonts w:ascii="標楷體" w:eastAsia="標楷體" w:hAnsi="標楷體" w:cs="新細明體" w:hint="eastAsia"/>
                <w:color w:val="000000"/>
                <w:kern w:val="0"/>
                <w:sz w:val="20"/>
                <w:szCs w:val="20"/>
              </w:rPr>
              <w:t>1</w:t>
            </w:r>
            <w:r w:rsidR="007064F8" w:rsidRPr="00DA78FA">
              <w:rPr>
                <w:rFonts w:ascii="標楷體" w:eastAsia="標楷體" w:hAnsi="標楷體" w:cs="新細明體"/>
                <w:color w:val="000000"/>
                <w:kern w:val="0"/>
                <w:sz w:val="20"/>
                <w:szCs w:val="20"/>
              </w:rPr>
              <w:t>13年底提繳</w:t>
            </w:r>
            <w:r w:rsidR="00D65334" w:rsidRPr="00DA78FA">
              <w:rPr>
                <w:rFonts w:ascii="標楷體" w:eastAsia="標楷體" w:hAnsi="標楷體" w:cs="新細明體" w:hint="eastAsia"/>
                <w:color w:val="000000"/>
                <w:kern w:val="0"/>
                <w:sz w:val="20"/>
                <w:szCs w:val="20"/>
              </w:rPr>
              <w:t>人數</w:t>
            </w:r>
            <w:r w:rsidR="00AC7735" w:rsidRPr="00DA78FA">
              <w:rPr>
                <w:rFonts w:ascii="標楷體" w:eastAsia="標楷體" w:hAnsi="標楷體" w:cs="新細明體"/>
                <w:color w:val="000000"/>
                <w:kern w:val="0"/>
                <w:sz w:val="20"/>
                <w:szCs w:val="20"/>
              </w:rPr>
              <w:t>9</w:t>
            </w:r>
            <w:r w:rsidR="007064F8" w:rsidRPr="00DA78FA">
              <w:rPr>
                <w:rFonts w:ascii="標楷體" w:eastAsia="標楷體" w:hAnsi="標楷體" w:cs="新細明體"/>
                <w:color w:val="000000"/>
                <w:kern w:val="0"/>
                <w:sz w:val="20"/>
                <w:szCs w:val="20"/>
              </w:rPr>
              <w:t>.17</w:t>
            </w:r>
            <w:r w:rsidR="00D65334" w:rsidRPr="00DA78FA">
              <w:rPr>
                <w:rFonts w:ascii="標楷體" w:eastAsia="標楷體" w:hAnsi="標楷體" w:cs="新細明體" w:hint="eastAsia"/>
                <w:color w:val="000000"/>
                <w:kern w:val="0"/>
                <w:sz w:val="20"/>
                <w:szCs w:val="20"/>
              </w:rPr>
              <w:t>萬人。</w:t>
            </w:r>
          </w:p>
          <w:p w14:paraId="28B61789" w14:textId="7E32B3BB" w:rsidR="00A201D7" w:rsidRPr="00DA78FA" w:rsidRDefault="00A201D7" w:rsidP="001A703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（3）</w:t>
            </w:r>
            <w:r w:rsidR="00D65334" w:rsidRPr="00DA78FA">
              <w:rPr>
                <w:rFonts w:ascii="標楷體" w:eastAsia="標楷體" w:hAnsi="標楷體" w:cs="新細明體" w:hint="eastAsia"/>
                <w:b/>
                <w:bCs/>
                <w:color w:val="000000"/>
                <w:kern w:val="0"/>
                <w:sz w:val="20"/>
                <w:szCs w:val="20"/>
              </w:rPr>
              <w:t>增進農民福祉措施</w:t>
            </w:r>
            <w:r w:rsidR="00D65334" w:rsidRPr="00DA78FA">
              <w:rPr>
                <w:rFonts w:ascii="標楷體" w:eastAsia="標楷體" w:hAnsi="標楷體" w:cs="新細明體" w:hint="eastAsia"/>
                <w:color w:val="000000"/>
                <w:kern w:val="0"/>
                <w:sz w:val="20"/>
                <w:szCs w:val="20"/>
              </w:rPr>
              <w:t>：核發老年農民福利津貼502</w:t>
            </w:r>
            <w:r w:rsidR="006F6CED" w:rsidRPr="00DA78FA">
              <w:rPr>
                <w:rFonts w:ascii="標楷體" w:eastAsia="標楷體" w:hAnsi="標楷體" w:cs="新細明體"/>
                <w:color w:val="000000"/>
                <w:kern w:val="0"/>
                <w:sz w:val="20"/>
                <w:szCs w:val="20"/>
              </w:rPr>
              <w:t>.</w:t>
            </w:r>
            <w:r w:rsidR="004C7C78" w:rsidRPr="00DA78FA">
              <w:rPr>
                <w:rFonts w:ascii="標楷體" w:eastAsia="標楷體" w:hAnsi="標楷體" w:cs="新細明體"/>
                <w:color w:val="000000"/>
                <w:kern w:val="0"/>
                <w:sz w:val="20"/>
                <w:szCs w:val="20"/>
              </w:rPr>
              <w:t>04</w:t>
            </w:r>
            <w:r w:rsidR="00D65334" w:rsidRPr="00DA78FA">
              <w:rPr>
                <w:rFonts w:ascii="標楷體" w:eastAsia="標楷體" w:hAnsi="標楷體" w:cs="新細明體" w:hint="eastAsia"/>
                <w:color w:val="000000"/>
                <w:kern w:val="0"/>
                <w:sz w:val="20"/>
                <w:szCs w:val="20"/>
              </w:rPr>
              <w:t>億元、受惠人數54</w:t>
            </w:r>
            <w:r w:rsidR="006F6CED" w:rsidRPr="00DA78FA">
              <w:rPr>
                <w:rFonts w:ascii="標楷體" w:eastAsia="標楷體" w:hAnsi="標楷體" w:cs="新細明體"/>
                <w:color w:val="000000"/>
                <w:kern w:val="0"/>
                <w:sz w:val="20"/>
                <w:szCs w:val="20"/>
              </w:rPr>
              <w:t>.71</w:t>
            </w:r>
            <w:r w:rsidR="00D65334" w:rsidRPr="00DA78FA">
              <w:rPr>
                <w:rFonts w:ascii="標楷體" w:eastAsia="標楷體" w:hAnsi="標楷體" w:cs="新細明體" w:hint="eastAsia"/>
                <w:color w:val="000000"/>
                <w:kern w:val="0"/>
                <w:sz w:val="20"/>
                <w:szCs w:val="20"/>
              </w:rPr>
              <w:t>萬人；辦理農業天然災害現金救助7</w:t>
            </w:r>
            <w:r w:rsidR="00D65334" w:rsidRPr="00DA78FA">
              <w:rPr>
                <w:rFonts w:ascii="標楷體" w:eastAsia="標楷體" w:hAnsi="標楷體" w:cs="新細明體"/>
                <w:color w:val="000000"/>
                <w:kern w:val="0"/>
                <w:sz w:val="20"/>
                <w:szCs w:val="20"/>
              </w:rPr>
              <w:t>4.27億元，</w:t>
            </w:r>
            <w:r w:rsidR="00E707D2" w:rsidRPr="00DA78FA">
              <w:rPr>
                <w:rFonts w:ascii="標楷體" w:eastAsia="標楷體" w:hAnsi="標楷體" w:cs="新細明體"/>
                <w:color w:val="000000"/>
                <w:kern w:val="0"/>
                <w:sz w:val="20"/>
                <w:szCs w:val="20"/>
              </w:rPr>
              <w:t>推動農業天然災害低利貸款</w:t>
            </w:r>
            <w:r w:rsidR="004C7C78" w:rsidRPr="00DA78FA">
              <w:rPr>
                <w:rFonts w:ascii="標楷體" w:eastAsia="標楷體" w:hAnsi="標楷體" w:cs="新細明體"/>
                <w:color w:val="000000"/>
                <w:kern w:val="0"/>
                <w:sz w:val="20"/>
                <w:szCs w:val="20"/>
              </w:rPr>
              <w:t>之</w:t>
            </w:r>
            <w:r w:rsidR="00E707D2" w:rsidRPr="00DA78FA">
              <w:rPr>
                <w:rFonts w:ascii="標楷體" w:eastAsia="標楷體" w:hAnsi="標楷體" w:cs="新細明體"/>
                <w:color w:val="000000"/>
                <w:kern w:val="0"/>
                <w:sz w:val="20"/>
                <w:szCs w:val="20"/>
              </w:rPr>
              <w:t>利息差額補貼</w:t>
            </w:r>
            <w:r w:rsidR="00E707D2" w:rsidRPr="00DA78FA">
              <w:rPr>
                <w:rFonts w:ascii="標楷體" w:eastAsia="標楷體" w:hAnsi="標楷體" w:cs="新細明體" w:hint="eastAsia"/>
                <w:color w:val="000000"/>
                <w:kern w:val="0"/>
                <w:sz w:val="20"/>
                <w:szCs w:val="20"/>
              </w:rPr>
              <w:t>7</w:t>
            </w:r>
            <w:r w:rsidR="00E707D2" w:rsidRPr="00DA78FA">
              <w:rPr>
                <w:rFonts w:ascii="標楷體" w:eastAsia="標楷體" w:hAnsi="標楷體" w:cs="新細明體"/>
                <w:color w:val="000000"/>
                <w:kern w:val="0"/>
                <w:sz w:val="20"/>
                <w:szCs w:val="20"/>
              </w:rPr>
              <w:t>,961.10萬元，協助受災農（漁）民辦理災</w:t>
            </w:r>
            <w:r w:rsidR="00A225B7" w:rsidRPr="00DA78FA">
              <w:rPr>
                <w:rFonts w:ascii="標楷體" w:eastAsia="標楷體" w:hAnsi="標楷體" w:cs="新細明體"/>
                <w:color w:val="000000"/>
                <w:kern w:val="0"/>
                <w:sz w:val="20"/>
                <w:szCs w:val="20"/>
              </w:rPr>
              <w:t>後復建及復耕</w:t>
            </w:r>
            <w:r w:rsidR="00D65334" w:rsidRPr="00DA78FA">
              <w:rPr>
                <w:rFonts w:ascii="標楷體" w:eastAsia="標楷體" w:hAnsi="標楷體" w:cs="新細明體" w:hint="eastAsia"/>
                <w:color w:val="000000"/>
                <w:kern w:val="0"/>
                <w:sz w:val="20"/>
                <w:szCs w:val="20"/>
              </w:rPr>
              <w:t>。</w:t>
            </w:r>
          </w:p>
          <w:p w14:paraId="6CB1AE38" w14:textId="1E6992F3" w:rsidR="00A201D7" w:rsidRPr="00DA78FA" w:rsidRDefault="00A201D7" w:rsidP="001A7037">
            <w:pPr>
              <w:widowControl/>
              <w:spacing w:line="0" w:lineRule="atLeast"/>
              <w:ind w:leftChars="-2" w:left="495" w:hangingChars="250" w:hanging="500"/>
              <w:jc w:val="both"/>
              <w:rPr>
                <w:rFonts w:ascii="標楷體" w:eastAsia="標楷體" w:hAnsi="標楷體" w:cs="新細明體"/>
                <w:color w:val="000000"/>
                <w:kern w:val="0"/>
                <w:sz w:val="20"/>
                <w:szCs w:val="20"/>
                <w:shd w:val="pct15" w:color="auto" w:fill="FFFFFF"/>
              </w:rPr>
            </w:pPr>
            <w:r w:rsidRPr="00DA78FA">
              <w:rPr>
                <w:rFonts w:ascii="標楷體" w:eastAsia="標楷體" w:hAnsi="標楷體" w:cs="新細明體" w:hint="eastAsia"/>
                <w:color w:val="000000"/>
                <w:kern w:val="0"/>
                <w:sz w:val="20"/>
                <w:szCs w:val="20"/>
              </w:rPr>
              <w:t>（4）</w:t>
            </w:r>
            <w:r w:rsidR="00D65334" w:rsidRPr="00DA78FA">
              <w:rPr>
                <w:rFonts w:ascii="標楷體" w:eastAsia="標楷體" w:hAnsi="標楷體" w:cs="新細明體" w:hint="eastAsia"/>
                <w:b/>
                <w:bCs/>
                <w:color w:val="000000"/>
                <w:kern w:val="0"/>
                <w:sz w:val="20"/>
                <w:szCs w:val="20"/>
              </w:rPr>
              <w:t>推動農民職業災害保險</w:t>
            </w:r>
            <w:r w:rsidR="00D65334" w:rsidRPr="00DA78FA">
              <w:rPr>
                <w:rFonts w:ascii="標楷體" w:eastAsia="標楷體" w:hAnsi="標楷體" w:cs="新細明體" w:hint="eastAsia"/>
                <w:color w:val="000000"/>
                <w:kern w:val="0"/>
                <w:sz w:val="20"/>
                <w:szCs w:val="20"/>
              </w:rPr>
              <w:t>：</w:t>
            </w:r>
            <w:r w:rsidR="004C7C78" w:rsidRPr="00DA78FA">
              <w:rPr>
                <w:rFonts w:ascii="標楷體" w:eastAsia="標楷體" w:hAnsi="標楷體" w:cs="新細明體" w:hint="eastAsia"/>
                <w:color w:val="000000"/>
                <w:kern w:val="0"/>
                <w:sz w:val="20"/>
                <w:szCs w:val="20"/>
              </w:rPr>
              <w:t>113年底</w:t>
            </w:r>
            <w:r w:rsidR="00D65334" w:rsidRPr="00DA78FA">
              <w:rPr>
                <w:rFonts w:ascii="標楷體" w:eastAsia="標楷體" w:hAnsi="標楷體" w:cs="新細明體" w:hint="eastAsia"/>
                <w:color w:val="000000"/>
                <w:kern w:val="0"/>
                <w:sz w:val="20"/>
                <w:szCs w:val="20"/>
              </w:rPr>
              <w:t>農民職業災害保險</w:t>
            </w:r>
            <w:r w:rsidR="00D747C1" w:rsidRPr="00DA78FA">
              <w:rPr>
                <w:rFonts w:ascii="標楷體" w:eastAsia="標楷體" w:hAnsi="標楷體" w:cs="新細明體" w:hint="eastAsia"/>
                <w:color w:val="000000"/>
                <w:kern w:val="0"/>
                <w:sz w:val="20"/>
                <w:szCs w:val="20"/>
              </w:rPr>
              <w:t>投保</w:t>
            </w:r>
            <w:r w:rsidR="00D65334" w:rsidRPr="00DA78FA">
              <w:rPr>
                <w:rFonts w:ascii="標楷體" w:eastAsia="標楷體" w:hAnsi="標楷體" w:cs="新細明體" w:hint="eastAsia"/>
                <w:color w:val="000000"/>
                <w:kern w:val="0"/>
                <w:sz w:val="20"/>
                <w:szCs w:val="20"/>
              </w:rPr>
              <w:t>人數34.6</w:t>
            </w:r>
            <w:r w:rsidR="009A6F9A" w:rsidRPr="00DA78FA">
              <w:rPr>
                <w:rFonts w:ascii="標楷體" w:eastAsia="標楷體" w:hAnsi="標楷體" w:cs="新細明體"/>
                <w:color w:val="000000"/>
                <w:kern w:val="0"/>
                <w:sz w:val="20"/>
                <w:szCs w:val="20"/>
              </w:rPr>
              <w:t>2</w:t>
            </w:r>
            <w:r w:rsidR="00D65334" w:rsidRPr="00DA78FA">
              <w:rPr>
                <w:rFonts w:ascii="標楷體" w:eastAsia="標楷體" w:hAnsi="標楷體" w:cs="新細明體" w:hint="eastAsia"/>
                <w:color w:val="000000"/>
                <w:kern w:val="0"/>
                <w:sz w:val="20"/>
                <w:szCs w:val="20"/>
              </w:rPr>
              <w:t>萬人，保險給付案計核付2</w:t>
            </w:r>
            <w:r w:rsidR="00AC7735" w:rsidRPr="00DA78FA">
              <w:rPr>
                <w:rFonts w:ascii="標楷體" w:eastAsia="標楷體" w:hAnsi="標楷體" w:cs="新細明體"/>
                <w:color w:val="000000"/>
                <w:kern w:val="0"/>
                <w:sz w:val="20"/>
                <w:szCs w:val="20"/>
              </w:rPr>
              <w:t>.28</w:t>
            </w:r>
            <w:r w:rsidR="00D65334" w:rsidRPr="00DA78FA">
              <w:rPr>
                <w:rFonts w:ascii="標楷體" w:eastAsia="標楷體" w:hAnsi="標楷體" w:cs="新細明體" w:hint="eastAsia"/>
                <w:color w:val="000000"/>
                <w:kern w:val="0"/>
                <w:sz w:val="20"/>
                <w:szCs w:val="20"/>
              </w:rPr>
              <w:t>萬件、給付金額5.03億元。</w:t>
            </w:r>
          </w:p>
          <w:p w14:paraId="7775972C" w14:textId="03705DC1" w:rsidR="00A201D7" w:rsidRPr="00DA78FA" w:rsidRDefault="00A201D7" w:rsidP="00EF1207">
            <w:pPr>
              <w:widowControl/>
              <w:spacing w:line="0" w:lineRule="atLeast"/>
              <w:ind w:leftChars="-2" w:left="495" w:hangingChars="250" w:hanging="500"/>
              <w:jc w:val="both"/>
              <w:rPr>
                <w:rFonts w:ascii="標楷體" w:eastAsia="標楷體" w:hAnsi="標楷體" w:cs="新細明體"/>
                <w:color w:val="000000"/>
                <w:kern w:val="0"/>
                <w:sz w:val="20"/>
                <w:szCs w:val="20"/>
                <w:shd w:val="pct15" w:color="auto" w:fill="FFFFFF"/>
              </w:rPr>
            </w:pPr>
            <w:r w:rsidRPr="00DA78FA">
              <w:rPr>
                <w:rFonts w:ascii="標楷體" w:eastAsia="標楷體" w:hAnsi="標楷體" w:cs="新細明體" w:hint="eastAsia"/>
                <w:color w:val="000000"/>
                <w:kern w:val="0"/>
                <w:sz w:val="20"/>
                <w:szCs w:val="20"/>
              </w:rPr>
              <w:t>（5）</w:t>
            </w:r>
            <w:r w:rsidRPr="00DA78FA">
              <w:rPr>
                <w:rFonts w:ascii="標楷體" w:eastAsia="標楷體" w:hAnsi="標楷體" w:cs="新細明體" w:hint="eastAsia"/>
                <w:b/>
                <w:bCs/>
                <w:color w:val="000000"/>
                <w:kern w:val="0"/>
                <w:sz w:val="20"/>
                <w:szCs w:val="20"/>
              </w:rPr>
              <w:t>持續擴大農業保險</w:t>
            </w:r>
            <w:r w:rsidRPr="00DA78FA">
              <w:rPr>
                <w:rFonts w:ascii="標楷體" w:eastAsia="標楷體" w:hAnsi="標楷體" w:cs="新細明體" w:hint="eastAsia"/>
                <w:color w:val="000000"/>
                <w:kern w:val="0"/>
                <w:sz w:val="20"/>
                <w:szCs w:val="20"/>
              </w:rPr>
              <w:t>：</w:t>
            </w:r>
            <w:r w:rsidR="005C1F12" w:rsidRPr="00DA78FA">
              <w:rPr>
                <w:rFonts w:ascii="標楷體" w:eastAsia="標楷體" w:hAnsi="標楷體" w:cs="新細明體" w:hint="eastAsia"/>
                <w:color w:val="000000"/>
                <w:kern w:val="0"/>
                <w:sz w:val="20"/>
                <w:szCs w:val="20"/>
              </w:rPr>
              <w:t>投保2</w:t>
            </w:r>
            <w:r w:rsidR="005C1F12" w:rsidRPr="00DA78FA">
              <w:rPr>
                <w:rFonts w:ascii="標楷體" w:eastAsia="標楷體" w:hAnsi="標楷體" w:cs="新細明體"/>
                <w:color w:val="000000"/>
                <w:kern w:val="0"/>
                <w:sz w:val="20"/>
                <w:szCs w:val="20"/>
              </w:rPr>
              <w:t>6.9</w:t>
            </w:r>
            <w:r w:rsidR="009A6F9A" w:rsidRPr="00DA78FA">
              <w:rPr>
                <w:rFonts w:ascii="標楷體" w:eastAsia="標楷體" w:hAnsi="標楷體" w:cs="新細明體"/>
                <w:color w:val="000000"/>
                <w:kern w:val="0"/>
                <w:sz w:val="20"/>
                <w:szCs w:val="20"/>
              </w:rPr>
              <w:t>2</w:t>
            </w:r>
            <w:r w:rsidR="005C1F12" w:rsidRPr="00DA78FA">
              <w:rPr>
                <w:rFonts w:ascii="標楷體" w:eastAsia="標楷體" w:hAnsi="標楷體" w:cs="新細明體"/>
                <w:color w:val="000000"/>
                <w:kern w:val="0"/>
                <w:sz w:val="20"/>
                <w:szCs w:val="20"/>
              </w:rPr>
              <w:t>萬件、投保金額</w:t>
            </w:r>
            <w:r w:rsidR="005C1F12" w:rsidRPr="00DA78FA">
              <w:rPr>
                <w:rFonts w:ascii="標楷體" w:eastAsia="標楷體" w:hAnsi="標楷體" w:cs="新細明體" w:hint="eastAsia"/>
                <w:color w:val="000000"/>
                <w:kern w:val="0"/>
                <w:sz w:val="20"/>
                <w:szCs w:val="20"/>
              </w:rPr>
              <w:t>3</w:t>
            </w:r>
            <w:r w:rsidR="005C1F12" w:rsidRPr="00DA78FA">
              <w:rPr>
                <w:rFonts w:ascii="標楷體" w:eastAsia="標楷體" w:hAnsi="標楷體" w:cs="新細明體"/>
                <w:color w:val="000000"/>
                <w:kern w:val="0"/>
                <w:sz w:val="20"/>
                <w:szCs w:val="20"/>
              </w:rPr>
              <w:t>27億元，覆蓋率</w:t>
            </w:r>
            <w:r w:rsidR="005C1F12" w:rsidRPr="00DA78FA">
              <w:rPr>
                <w:rFonts w:ascii="標楷體" w:eastAsia="標楷體" w:hAnsi="標楷體" w:cs="新細明體" w:hint="eastAsia"/>
                <w:color w:val="000000"/>
                <w:kern w:val="0"/>
                <w:sz w:val="20"/>
                <w:szCs w:val="20"/>
              </w:rPr>
              <w:t>5</w:t>
            </w:r>
            <w:r w:rsidR="005C1F12" w:rsidRPr="00DA78FA">
              <w:rPr>
                <w:rFonts w:ascii="標楷體" w:eastAsia="標楷體" w:hAnsi="標楷體" w:cs="新細明體"/>
                <w:color w:val="000000"/>
                <w:kern w:val="0"/>
                <w:sz w:val="20"/>
                <w:szCs w:val="20"/>
              </w:rPr>
              <w:t>3.6</w:t>
            </w:r>
            <w:r w:rsidR="009A6F9A" w:rsidRPr="00DA78FA">
              <w:rPr>
                <w:rFonts w:ascii="標楷體" w:eastAsia="標楷體" w:hAnsi="標楷體" w:cs="新細明體"/>
                <w:color w:val="000000"/>
                <w:kern w:val="0"/>
                <w:sz w:val="20"/>
                <w:szCs w:val="20"/>
              </w:rPr>
              <w:t>3</w:t>
            </w:r>
            <w:r w:rsidR="005C1F12" w:rsidRPr="00DA78FA">
              <w:rPr>
                <w:rFonts w:ascii="標楷體" w:eastAsia="標楷體" w:hAnsi="標楷體" w:cs="新細明體" w:hint="eastAsia"/>
                <w:color w:val="000000"/>
                <w:kern w:val="0"/>
                <w:sz w:val="20"/>
                <w:szCs w:val="20"/>
              </w:rPr>
              <w:t>％</w:t>
            </w:r>
            <w:r w:rsidR="005C1F12" w:rsidRPr="00DA78FA">
              <w:rPr>
                <w:rFonts w:ascii="標楷體" w:eastAsia="標楷體" w:hAnsi="標楷體" w:cs="新細明體"/>
                <w:color w:val="000000"/>
                <w:kern w:val="0"/>
                <w:sz w:val="20"/>
                <w:szCs w:val="20"/>
              </w:rPr>
              <w:t>；</w:t>
            </w:r>
            <w:r w:rsidRPr="00DA78FA">
              <w:rPr>
                <w:rFonts w:ascii="標楷體" w:eastAsia="標楷體" w:hAnsi="標楷體" w:cs="新細明體" w:hint="eastAsia"/>
                <w:color w:val="000000"/>
                <w:kern w:val="0"/>
                <w:sz w:val="20"/>
                <w:szCs w:val="20"/>
              </w:rPr>
              <w:t>配合產業政策推動，修</w:t>
            </w:r>
            <w:r w:rsidR="005819E9" w:rsidRPr="00DA78FA">
              <w:rPr>
                <w:rFonts w:ascii="標楷體" w:eastAsia="標楷體" w:hAnsi="標楷體" w:cs="新細明體" w:hint="eastAsia"/>
                <w:color w:val="000000"/>
                <w:kern w:val="0"/>
                <w:sz w:val="20"/>
                <w:szCs w:val="20"/>
              </w:rPr>
              <w:t>正</w:t>
            </w:r>
            <w:r w:rsidR="00806364" w:rsidRPr="00DA78FA">
              <w:rPr>
                <w:rFonts w:ascii="標楷體" w:eastAsia="標楷體" w:hAnsi="標楷體" w:cs="新細明體" w:hint="eastAsia"/>
                <w:color w:val="000000"/>
                <w:kern w:val="0"/>
                <w:sz w:val="20"/>
                <w:szCs w:val="20"/>
              </w:rPr>
              <w:t>農業保險</w:t>
            </w:r>
            <w:r w:rsidRPr="00DA78FA">
              <w:rPr>
                <w:rFonts w:ascii="標楷體" w:eastAsia="標楷體" w:hAnsi="標楷體" w:cs="新細明體" w:hint="eastAsia"/>
                <w:color w:val="000000"/>
                <w:kern w:val="0"/>
                <w:sz w:val="20"/>
                <w:szCs w:val="20"/>
              </w:rPr>
              <w:t>保費補助辦法，漁產業</w:t>
            </w:r>
            <w:r w:rsidR="005C1F12" w:rsidRPr="00DA78FA">
              <w:rPr>
                <w:rFonts w:ascii="標楷體" w:eastAsia="標楷體" w:hAnsi="標楷體" w:cs="新細明體" w:hint="eastAsia"/>
                <w:color w:val="000000"/>
                <w:kern w:val="0"/>
                <w:sz w:val="20"/>
                <w:szCs w:val="20"/>
              </w:rPr>
              <w:t>保險</w:t>
            </w:r>
            <w:r w:rsidRPr="00DA78FA">
              <w:rPr>
                <w:rFonts w:ascii="標楷體" w:eastAsia="標楷體" w:hAnsi="標楷體" w:cs="新細明體" w:hint="eastAsia"/>
                <w:color w:val="000000"/>
                <w:kern w:val="0"/>
                <w:sz w:val="20"/>
                <w:szCs w:val="20"/>
              </w:rPr>
              <w:t>保費補助由1</w:t>
            </w:r>
            <w:r w:rsidR="009A6E4F">
              <w:rPr>
                <w:rFonts w:ascii="標楷體" w:eastAsia="標楷體" w:hAnsi="標楷體" w:cs="新細明體" w:hint="eastAsia"/>
                <w:color w:val="000000"/>
                <w:kern w:val="0"/>
                <w:sz w:val="20"/>
                <w:szCs w:val="20"/>
              </w:rPr>
              <w:t>／</w:t>
            </w:r>
            <w:r w:rsidRPr="00DA78FA">
              <w:rPr>
                <w:rFonts w:ascii="標楷體" w:eastAsia="標楷體" w:hAnsi="標楷體" w:cs="新細明體" w:hint="eastAsia"/>
                <w:color w:val="000000"/>
                <w:kern w:val="0"/>
                <w:sz w:val="20"/>
                <w:szCs w:val="20"/>
              </w:rPr>
              <w:t>3提高為1</w:t>
            </w:r>
            <w:r w:rsidR="009A6E4F" w:rsidRPr="009A6E4F">
              <w:rPr>
                <w:rFonts w:ascii="標楷體" w:eastAsia="標楷體" w:hAnsi="標楷體" w:cs="新細明體" w:hint="eastAsia"/>
                <w:color w:val="000000"/>
                <w:kern w:val="0"/>
                <w:sz w:val="20"/>
                <w:szCs w:val="20"/>
              </w:rPr>
              <w:t>／</w:t>
            </w:r>
            <w:r w:rsidRPr="00DA78FA">
              <w:rPr>
                <w:rFonts w:ascii="標楷體" w:eastAsia="標楷體" w:hAnsi="標楷體" w:cs="新細明體" w:hint="eastAsia"/>
                <w:color w:val="000000"/>
                <w:kern w:val="0"/>
                <w:sz w:val="20"/>
                <w:szCs w:val="20"/>
              </w:rPr>
              <w:t>2</w:t>
            </w:r>
            <w:r w:rsidR="00424E88" w:rsidRPr="00DA78FA">
              <w:rPr>
                <w:rFonts w:ascii="標楷體" w:eastAsia="標楷體" w:hAnsi="標楷體" w:cs="新細明體" w:hint="eastAsia"/>
                <w:color w:val="000000"/>
                <w:kern w:val="0"/>
                <w:sz w:val="20"/>
                <w:szCs w:val="20"/>
              </w:rPr>
              <w:t>、每公頃上限由9</w:t>
            </w:r>
            <w:r w:rsidR="00424E88" w:rsidRPr="00DA78FA">
              <w:rPr>
                <w:rFonts w:ascii="標楷體" w:eastAsia="標楷體" w:hAnsi="標楷體" w:cs="新細明體"/>
                <w:color w:val="000000"/>
                <w:kern w:val="0"/>
                <w:sz w:val="20"/>
                <w:szCs w:val="20"/>
              </w:rPr>
              <w:t>萬</w:t>
            </w:r>
            <w:r w:rsidR="000F01A6" w:rsidRPr="00DA78FA">
              <w:rPr>
                <w:rFonts w:ascii="標楷體" w:eastAsia="標楷體" w:hAnsi="標楷體" w:cs="新細明體"/>
                <w:color w:val="000000"/>
                <w:kern w:val="0"/>
                <w:sz w:val="20"/>
                <w:szCs w:val="20"/>
              </w:rPr>
              <w:t>元</w:t>
            </w:r>
            <w:r w:rsidR="00424E88" w:rsidRPr="00DA78FA">
              <w:rPr>
                <w:rFonts w:ascii="標楷體" w:eastAsia="標楷體" w:hAnsi="標楷體" w:cs="新細明體"/>
                <w:color w:val="000000"/>
                <w:kern w:val="0"/>
                <w:sz w:val="20"/>
                <w:szCs w:val="20"/>
              </w:rPr>
              <w:t>提升至</w:t>
            </w:r>
            <w:r w:rsidR="00424E88" w:rsidRPr="00DA78FA">
              <w:rPr>
                <w:rFonts w:ascii="標楷體" w:eastAsia="標楷體" w:hAnsi="標楷體" w:cs="新細明體" w:hint="eastAsia"/>
                <w:color w:val="000000"/>
                <w:kern w:val="0"/>
                <w:sz w:val="20"/>
                <w:szCs w:val="20"/>
              </w:rPr>
              <w:t>1</w:t>
            </w:r>
            <w:r w:rsidR="00424E88" w:rsidRPr="00DA78FA">
              <w:rPr>
                <w:rFonts w:ascii="標楷體" w:eastAsia="標楷體" w:hAnsi="標楷體" w:cs="新細明體"/>
                <w:color w:val="000000"/>
                <w:kern w:val="0"/>
                <w:sz w:val="20"/>
                <w:szCs w:val="20"/>
              </w:rPr>
              <w:t>3.5萬</w:t>
            </w:r>
            <w:r w:rsidR="000F01A6" w:rsidRPr="00DA78FA">
              <w:rPr>
                <w:rFonts w:ascii="標楷體" w:eastAsia="標楷體" w:hAnsi="標楷體" w:cs="新細明體"/>
                <w:color w:val="000000"/>
                <w:kern w:val="0"/>
                <w:sz w:val="20"/>
                <w:szCs w:val="20"/>
              </w:rPr>
              <w:t>元</w:t>
            </w:r>
            <w:r w:rsidR="00424E88" w:rsidRPr="00DA78FA">
              <w:rPr>
                <w:rFonts w:ascii="標楷體" w:eastAsia="標楷體" w:hAnsi="標楷體" w:cs="新細明體"/>
                <w:color w:val="000000"/>
                <w:kern w:val="0"/>
                <w:sz w:val="20"/>
                <w:szCs w:val="20"/>
              </w:rPr>
              <w:t>、每戶上限</w:t>
            </w:r>
            <w:r w:rsidR="00424E88" w:rsidRPr="00DA78FA">
              <w:rPr>
                <w:rFonts w:ascii="標楷體" w:eastAsia="標楷體" w:hAnsi="標楷體" w:cs="新細明體" w:hint="eastAsia"/>
                <w:color w:val="000000"/>
                <w:kern w:val="0"/>
                <w:sz w:val="20"/>
                <w:szCs w:val="20"/>
              </w:rPr>
              <w:t>1</w:t>
            </w:r>
            <w:r w:rsidR="00424E88" w:rsidRPr="00DA78FA">
              <w:rPr>
                <w:rFonts w:ascii="標楷體" w:eastAsia="標楷體" w:hAnsi="標楷體" w:cs="新細明體"/>
                <w:color w:val="000000"/>
                <w:kern w:val="0"/>
                <w:sz w:val="20"/>
                <w:szCs w:val="20"/>
              </w:rPr>
              <w:t>3.5萬</w:t>
            </w:r>
            <w:r w:rsidR="000F01A6" w:rsidRPr="00DA78FA">
              <w:rPr>
                <w:rFonts w:ascii="標楷體" w:eastAsia="標楷體" w:hAnsi="標楷體" w:cs="新細明體"/>
                <w:color w:val="000000"/>
                <w:kern w:val="0"/>
                <w:sz w:val="20"/>
                <w:szCs w:val="20"/>
              </w:rPr>
              <w:t>元</w:t>
            </w:r>
            <w:r w:rsidR="00424E88" w:rsidRPr="00DA78FA">
              <w:rPr>
                <w:rFonts w:ascii="標楷體" w:eastAsia="標楷體" w:hAnsi="標楷體" w:cs="新細明體"/>
                <w:color w:val="000000"/>
                <w:kern w:val="0"/>
                <w:sz w:val="20"/>
                <w:szCs w:val="20"/>
              </w:rPr>
              <w:t>提升至</w:t>
            </w:r>
            <w:r w:rsidR="00424E88" w:rsidRPr="00DA78FA">
              <w:rPr>
                <w:rFonts w:ascii="標楷體" w:eastAsia="標楷體" w:hAnsi="標楷體" w:cs="新細明體" w:hint="eastAsia"/>
                <w:color w:val="000000"/>
                <w:kern w:val="0"/>
                <w:sz w:val="20"/>
                <w:szCs w:val="20"/>
              </w:rPr>
              <w:t>2</w:t>
            </w:r>
            <w:r w:rsidR="00424E88" w:rsidRPr="00DA78FA">
              <w:rPr>
                <w:rFonts w:ascii="標楷體" w:eastAsia="標楷體" w:hAnsi="標楷體" w:cs="新細明體"/>
                <w:color w:val="000000"/>
                <w:kern w:val="0"/>
                <w:sz w:val="20"/>
                <w:szCs w:val="20"/>
              </w:rPr>
              <w:t>0.25萬元</w:t>
            </w:r>
            <w:r w:rsidR="00424E88" w:rsidRPr="00DA78FA">
              <w:rPr>
                <w:rFonts w:ascii="標楷體" w:eastAsia="標楷體" w:hAnsi="標楷體" w:cs="新細明體" w:hint="eastAsia"/>
                <w:color w:val="000000"/>
                <w:kern w:val="0"/>
                <w:sz w:val="20"/>
                <w:szCs w:val="20"/>
              </w:rPr>
              <w:t>，減輕農漁民財務負擔</w:t>
            </w:r>
            <w:r w:rsidR="005C1F12" w:rsidRPr="00DA78FA">
              <w:rPr>
                <w:rFonts w:ascii="標楷體" w:eastAsia="標楷體" w:hAnsi="標楷體" w:cs="新細明體" w:hint="eastAsia"/>
                <w:color w:val="000000"/>
                <w:kern w:val="0"/>
                <w:sz w:val="20"/>
                <w:szCs w:val="20"/>
              </w:rPr>
              <w:t>。</w:t>
            </w:r>
          </w:p>
        </w:tc>
      </w:tr>
      <w:tr w:rsidR="00A201D7" w:rsidRPr="00DA78FA" w14:paraId="61BAA93D" w14:textId="77777777" w:rsidTr="00757332">
        <w:trPr>
          <w:trHeight w:val="494"/>
        </w:trPr>
        <w:tc>
          <w:tcPr>
            <w:tcW w:w="571" w:type="pct"/>
            <w:tcBorders>
              <w:top w:val="nil"/>
              <w:left w:val="single" w:sz="4" w:space="0" w:color="auto"/>
              <w:bottom w:val="single" w:sz="4" w:space="0" w:color="auto"/>
              <w:right w:val="single" w:sz="4" w:space="0" w:color="auto"/>
            </w:tcBorders>
            <w:shd w:val="clear" w:color="auto" w:fill="auto"/>
            <w:vAlign w:val="center"/>
          </w:tcPr>
          <w:p w14:paraId="1C5D6389" w14:textId="77777777" w:rsidR="00A201D7" w:rsidRPr="00DA78FA" w:rsidRDefault="00A201D7" w:rsidP="00757332">
            <w:pPr>
              <w:widowControl/>
              <w:spacing w:line="0" w:lineRule="atLeast"/>
              <w:ind w:left="210" w:hangingChars="105" w:hanging="21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2.健全基礎環境</w:t>
            </w:r>
          </w:p>
        </w:tc>
        <w:tc>
          <w:tcPr>
            <w:tcW w:w="4429" w:type="pct"/>
            <w:tcBorders>
              <w:top w:val="nil"/>
              <w:left w:val="nil"/>
              <w:bottom w:val="single" w:sz="4" w:space="0" w:color="auto"/>
              <w:right w:val="single" w:sz="4" w:space="0" w:color="auto"/>
            </w:tcBorders>
            <w:shd w:val="clear" w:color="auto" w:fill="auto"/>
            <w:vAlign w:val="center"/>
          </w:tcPr>
          <w:p w14:paraId="45C03AF0" w14:textId="3554BD2B" w:rsidR="00A201D7" w:rsidRPr="00DA78FA" w:rsidRDefault="00A201D7" w:rsidP="001A703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（1）</w:t>
            </w:r>
            <w:r w:rsidRPr="00DA78FA">
              <w:rPr>
                <w:rFonts w:ascii="標楷體" w:eastAsia="標楷體" w:hAnsi="標楷體" w:cs="新細明體" w:hint="eastAsia"/>
                <w:b/>
                <w:bCs/>
                <w:color w:val="000000"/>
                <w:kern w:val="0"/>
                <w:sz w:val="20"/>
                <w:szCs w:val="20"/>
              </w:rPr>
              <w:t>保護74</w:t>
            </w:r>
            <w:r w:rsidR="0078646E">
              <w:rPr>
                <w:rFonts w:ascii="標楷體" w:eastAsia="標楷體" w:hAnsi="標楷體" w:cs="新細明體" w:hint="eastAsia"/>
                <w:b/>
                <w:bCs/>
                <w:color w:val="000000"/>
                <w:kern w:val="0"/>
                <w:sz w:val="20"/>
                <w:szCs w:val="20"/>
              </w:rPr>
              <w:t>萬</w:t>
            </w:r>
            <w:r w:rsidRPr="00DA78FA">
              <w:rPr>
                <w:rFonts w:ascii="標楷體" w:eastAsia="標楷體" w:hAnsi="標楷體" w:cs="新細明體" w:hint="eastAsia"/>
                <w:b/>
                <w:bCs/>
                <w:color w:val="000000"/>
                <w:kern w:val="0"/>
                <w:sz w:val="20"/>
                <w:szCs w:val="20"/>
              </w:rPr>
              <w:t>至81萬公頃供糧食生產的農地總量</w:t>
            </w:r>
            <w:r w:rsidRPr="00DA78FA">
              <w:rPr>
                <w:rFonts w:ascii="標楷體" w:eastAsia="標楷體" w:hAnsi="標楷體" w:cs="新細明體" w:hint="eastAsia"/>
                <w:color w:val="000000"/>
                <w:kern w:val="0"/>
                <w:sz w:val="20"/>
                <w:szCs w:val="20"/>
              </w:rPr>
              <w:t>：協助14個直轄市、縣</w:t>
            </w:r>
            <w:r w:rsidR="009115F6" w:rsidRPr="00DA78FA">
              <w:rPr>
                <w:rFonts w:ascii="標楷體" w:eastAsia="標楷體" w:hAnsi="標楷體" w:cs="新細明體" w:hint="eastAsia"/>
                <w:color w:val="000000"/>
                <w:kern w:val="0"/>
                <w:sz w:val="20"/>
                <w:szCs w:val="20"/>
              </w:rPr>
              <w:t>（</w:t>
            </w:r>
            <w:r w:rsidRPr="00DA78FA">
              <w:rPr>
                <w:rFonts w:ascii="標楷體" w:eastAsia="標楷體" w:hAnsi="標楷體" w:cs="新細明體" w:hint="eastAsia"/>
                <w:color w:val="000000"/>
                <w:kern w:val="0"/>
                <w:sz w:val="20"/>
                <w:szCs w:val="20"/>
              </w:rPr>
              <w:t>市</w:t>
            </w:r>
            <w:r w:rsidR="009115F6" w:rsidRPr="00DA78FA">
              <w:rPr>
                <w:rFonts w:ascii="標楷體" w:eastAsia="標楷體" w:hAnsi="標楷體" w:cs="新細明體" w:hint="eastAsia"/>
                <w:color w:val="000000"/>
                <w:kern w:val="0"/>
                <w:sz w:val="20"/>
                <w:szCs w:val="20"/>
              </w:rPr>
              <w:t>）</w:t>
            </w:r>
            <w:r w:rsidRPr="00DA78FA">
              <w:rPr>
                <w:rFonts w:ascii="標楷體" w:eastAsia="標楷體" w:hAnsi="標楷體" w:cs="新細明體" w:hint="eastAsia"/>
                <w:color w:val="000000"/>
                <w:kern w:val="0"/>
                <w:sz w:val="20"/>
                <w:szCs w:val="20"/>
              </w:rPr>
              <w:t>政府召開「農地利用綜合規劃」推動小組會議；強化農地利用綜合規劃與國土計畫及農村再生體系對接機制。</w:t>
            </w:r>
          </w:p>
          <w:p w14:paraId="7AA1DD8E" w14:textId="6A716698" w:rsidR="00A201D7" w:rsidRPr="00DA78FA" w:rsidRDefault="00A201D7" w:rsidP="001A703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（2）</w:t>
            </w:r>
            <w:r w:rsidRPr="00DA78FA">
              <w:rPr>
                <w:rFonts w:ascii="標楷體" w:eastAsia="標楷體" w:hAnsi="標楷體" w:cs="新細明體" w:hint="eastAsia"/>
                <w:b/>
                <w:bCs/>
                <w:color w:val="000000"/>
                <w:kern w:val="0"/>
                <w:sz w:val="20"/>
                <w:szCs w:val="20"/>
              </w:rPr>
              <w:t>擴大推動綠色環境給付暨辦理稻米產業結構調整</w:t>
            </w:r>
            <w:r w:rsidRPr="00DA78FA">
              <w:rPr>
                <w:rFonts w:ascii="標楷體" w:eastAsia="標楷體" w:hAnsi="標楷體" w:cs="新細明體" w:hint="eastAsia"/>
                <w:color w:val="000000"/>
                <w:kern w:val="0"/>
                <w:sz w:val="20"/>
                <w:szCs w:val="20"/>
              </w:rPr>
              <w:t>：</w:t>
            </w:r>
            <w:r w:rsidR="00B46C34" w:rsidRPr="00DA78FA">
              <w:rPr>
                <w:rFonts w:ascii="標楷體" w:eastAsia="標楷體" w:hAnsi="標楷體" w:cs="新細明體" w:hint="eastAsia"/>
                <w:color w:val="000000"/>
                <w:kern w:val="0"/>
                <w:sz w:val="20"/>
                <w:szCs w:val="20"/>
              </w:rPr>
              <w:t>農民參與種植</w:t>
            </w:r>
            <w:r w:rsidRPr="00DA78FA">
              <w:rPr>
                <w:rFonts w:ascii="標楷體" w:eastAsia="標楷體" w:hAnsi="標楷體" w:cs="新細明體" w:hint="eastAsia"/>
                <w:color w:val="000000"/>
                <w:kern w:val="0"/>
                <w:sz w:val="20"/>
                <w:szCs w:val="20"/>
              </w:rPr>
              <w:t>轉（契）作</w:t>
            </w:r>
            <w:r w:rsidR="00EF39B0" w:rsidRPr="00DA78FA">
              <w:rPr>
                <w:rFonts w:ascii="標楷體" w:eastAsia="標楷體" w:hAnsi="標楷體" w:cs="新細明體" w:hint="eastAsia"/>
                <w:color w:val="000000"/>
                <w:kern w:val="0"/>
                <w:sz w:val="20"/>
                <w:szCs w:val="20"/>
              </w:rPr>
              <w:t>面積</w:t>
            </w:r>
            <w:r w:rsidRPr="00DA78FA">
              <w:rPr>
                <w:rFonts w:ascii="標楷體" w:eastAsia="標楷體" w:hAnsi="標楷體" w:cs="新細明體" w:hint="eastAsia"/>
                <w:color w:val="000000"/>
                <w:kern w:val="0"/>
                <w:sz w:val="20"/>
                <w:szCs w:val="20"/>
              </w:rPr>
              <w:t>1</w:t>
            </w:r>
            <w:r w:rsidR="00F56F9B" w:rsidRPr="00DA78FA">
              <w:rPr>
                <w:rFonts w:ascii="標楷體" w:eastAsia="標楷體" w:hAnsi="標楷體" w:cs="新細明體"/>
                <w:color w:val="000000"/>
                <w:kern w:val="0"/>
                <w:sz w:val="20"/>
                <w:szCs w:val="20"/>
              </w:rPr>
              <w:t>4</w:t>
            </w:r>
            <w:r w:rsidRPr="00DA78FA">
              <w:rPr>
                <w:rFonts w:ascii="標楷體" w:eastAsia="標楷體" w:hAnsi="標楷體" w:cs="新細明體" w:hint="eastAsia"/>
                <w:color w:val="000000"/>
                <w:kern w:val="0"/>
                <w:sz w:val="20"/>
                <w:szCs w:val="20"/>
              </w:rPr>
              <w:t>.8</w:t>
            </w:r>
            <w:r w:rsidR="00F56F9B" w:rsidRPr="00DA78FA">
              <w:rPr>
                <w:rFonts w:ascii="標楷體" w:eastAsia="標楷體" w:hAnsi="標楷體" w:cs="新細明體"/>
                <w:color w:val="000000"/>
                <w:kern w:val="0"/>
                <w:sz w:val="20"/>
                <w:szCs w:val="20"/>
              </w:rPr>
              <w:t>5</w:t>
            </w:r>
            <w:r w:rsidRPr="00DA78FA">
              <w:rPr>
                <w:rFonts w:ascii="標楷體" w:eastAsia="標楷體" w:hAnsi="標楷體" w:cs="新細明體" w:hint="eastAsia"/>
                <w:color w:val="000000"/>
                <w:kern w:val="0"/>
                <w:sz w:val="20"/>
                <w:szCs w:val="20"/>
              </w:rPr>
              <w:t>萬公頃、生產環境維護</w:t>
            </w:r>
            <w:r w:rsidR="00EF39B0" w:rsidRPr="00DA78FA">
              <w:rPr>
                <w:rFonts w:ascii="標楷體" w:eastAsia="標楷體" w:hAnsi="標楷體" w:cs="新細明體" w:hint="eastAsia"/>
                <w:color w:val="000000"/>
                <w:kern w:val="0"/>
                <w:sz w:val="20"/>
                <w:szCs w:val="20"/>
              </w:rPr>
              <w:t>面積</w:t>
            </w:r>
            <w:r w:rsidR="00F56F9B" w:rsidRPr="00DA78FA">
              <w:rPr>
                <w:rFonts w:ascii="標楷體" w:eastAsia="標楷體" w:hAnsi="標楷體" w:cs="新細明體" w:hint="eastAsia"/>
                <w:color w:val="000000"/>
                <w:kern w:val="0"/>
                <w:sz w:val="20"/>
                <w:szCs w:val="20"/>
              </w:rPr>
              <w:t>8</w:t>
            </w:r>
            <w:r w:rsidRPr="00DA78FA">
              <w:rPr>
                <w:rFonts w:ascii="標楷體" w:eastAsia="標楷體" w:hAnsi="標楷體" w:cs="新細明體" w:hint="eastAsia"/>
                <w:color w:val="000000"/>
                <w:kern w:val="0"/>
                <w:sz w:val="20"/>
                <w:szCs w:val="20"/>
              </w:rPr>
              <w:t>.</w:t>
            </w:r>
            <w:r w:rsidR="005F5B0F" w:rsidRPr="00DA78FA">
              <w:rPr>
                <w:rFonts w:ascii="標楷體" w:eastAsia="標楷體" w:hAnsi="標楷體" w:cs="新細明體"/>
                <w:color w:val="000000"/>
                <w:kern w:val="0"/>
                <w:sz w:val="20"/>
                <w:szCs w:val="20"/>
              </w:rPr>
              <w:t>05</w:t>
            </w:r>
            <w:r w:rsidRPr="00DA78FA">
              <w:rPr>
                <w:rFonts w:ascii="標楷體" w:eastAsia="標楷體" w:hAnsi="標楷體" w:cs="新細明體" w:hint="eastAsia"/>
                <w:color w:val="000000"/>
                <w:kern w:val="0"/>
                <w:sz w:val="20"/>
                <w:szCs w:val="20"/>
              </w:rPr>
              <w:t>萬公頃</w:t>
            </w:r>
            <w:r w:rsidR="005F5B0F" w:rsidRPr="00DA78FA">
              <w:rPr>
                <w:rFonts w:ascii="標楷體" w:eastAsia="標楷體" w:hAnsi="標楷體" w:cs="新細明體" w:hint="eastAsia"/>
                <w:color w:val="000000"/>
                <w:kern w:val="0"/>
                <w:sz w:val="20"/>
                <w:szCs w:val="20"/>
              </w:rPr>
              <w:t>、</w:t>
            </w:r>
            <w:r w:rsidR="00EF39B0" w:rsidRPr="00DA78FA">
              <w:rPr>
                <w:rFonts w:ascii="標楷體" w:eastAsia="標楷體" w:hAnsi="標楷體" w:cs="新細明體" w:hint="eastAsia"/>
                <w:color w:val="000000"/>
                <w:kern w:val="0"/>
                <w:sz w:val="20"/>
                <w:szCs w:val="20"/>
              </w:rPr>
              <w:t>推動</w:t>
            </w:r>
            <w:r w:rsidR="005F5B0F" w:rsidRPr="00DA78FA">
              <w:rPr>
                <w:rFonts w:ascii="標楷體" w:eastAsia="標楷體" w:hAnsi="標楷體" w:cs="新細明體" w:hint="eastAsia"/>
                <w:color w:val="000000"/>
                <w:kern w:val="0"/>
                <w:sz w:val="20"/>
                <w:szCs w:val="20"/>
              </w:rPr>
              <w:t>農業環境基本給付</w:t>
            </w:r>
            <w:r w:rsidR="00EF39B0" w:rsidRPr="00DA78FA">
              <w:rPr>
                <w:rFonts w:ascii="標楷體" w:eastAsia="標楷體" w:hAnsi="標楷體" w:cs="新細明體" w:hint="eastAsia"/>
                <w:color w:val="000000"/>
                <w:kern w:val="0"/>
                <w:sz w:val="20"/>
                <w:szCs w:val="20"/>
              </w:rPr>
              <w:t>面積</w:t>
            </w:r>
            <w:r w:rsidR="005F5B0F" w:rsidRPr="00DA78FA">
              <w:rPr>
                <w:rFonts w:ascii="標楷體" w:eastAsia="標楷體" w:hAnsi="標楷體" w:cs="新細明體" w:hint="eastAsia"/>
                <w:color w:val="000000"/>
                <w:kern w:val="0"/>
                <w:sz w:val="20"/>
                <w:szCs w:val="20"/>
              </w:rPr>
              <w:t>3</w:t>
            </w:r>
            <w:r w:rsidR="005F5B0F" w:rsidRPr="00DA78FA">
              <w:rPr>
                <w:rFonts w:ascii="標楷體" w:eastAsia="標楷體" w:hAnsi="標楷體" w:cs="新細明體"/>
                <w:color w:val="000000"/>
                <w:kern w:val="0"/>
                <w:sz w:val="20"/>
                <w:szCs w:val="20"/>
              </w:rPr>
              <w:t>4.76萬公頃</w:t>
            </w:r>
            <w:r w:rsidRPr="00DA78FA">
              <w:rPr>
                <w:rFonts w:ascii="標楷體" w:eastAsia="標楷體" w:hAnsi="標楷體" w:cs="新細明體" w:hint="eastAsia"/>
                <w:color w:val="000000"/>
                <w:kern w:val="0"/>
                <w:sz w:val="20"/>
                <w:szCs w:val="20"/>
              </w:rPr>
              <w:t>。</w:t>
            </w:r>
          </w:p>
          <w:p w14:paraId="3CB4A6FD" w14:textId="7C2F684D" w:rsidR="00D45EA0" w:rsidRPr="00DA78FA" w:rsidRDefault="00D45EA0" w:rsidP="001A703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（3）</w:t>
            </w:r>
            <w:r w:rsidRPr="00DA78FA">
              <w:rPr>
                <w:rFonts w:ascii="標楷體" w:eastAsia="標楷體" w:hAnsi="標楷體" w:cs="新細明體" w:hint="eastAsia"/>
                <w:b/>
                <w:bCs/>
                <w:color w:val="000000"/>
                <w:kern w:val="0"/>
                <w:sz w:val="20"/>
                <w:szCs w:val="20"/>
              </w:rPr>
              <w:t>提升農產品安全：</w:t>
            </w:r>
            <w:r w:rsidR="00936581" w:rsidRPr="00DA78FA">
              <w:rPr>
                <w:rFonts w:ascii="標楷體" w:eastAsia="標楷體" w:hAnsi="標楷體" w:cs="新細明體" w:hint="eastAsia"/>
                <w:color w:val="000000"/>
                <w:kern w:val="0"/>
                <w:sz w:val="20"/>
                <w:szCs w:val="20"/>
              </w:rPr>
              <w:t>輔導供貨單位設立質譜</w:t>
            </w:r>
            <w:r w:rsidR="002609D5" w:rsidRPr="00DA78FA">
              <w:rPr>
                <w:rFonts w:ascii="標楷體" w:eastAsia="標楷體" w:hAnsi="標楷體" w:cs="新細明體" w:hint="eastAsia"/>
                <w:color w:val="000000"/>
                <w:kern w:val="0"/>
                <w:sz w:val="20"/>
                <w:szCs w:val="20"/>
              </w:rPr>
              <w:t>快</w:t>
            </w:r>
            <w:r w:rsidR="000F01A6" w:rsidRPr="00DA78FA">
              <w:rPr>
                <w:rFonts w:ascii="標楷體" w:eastAsia="標楷體" w:hAnsi="標楷體" w:cs="新細明體" w:hint="eastAsia"/>
                <w:color w:val="000000"/>
                <w:kern w:val="0"/>
                <w:sz w:val="20"/>
                <w:szCs w:val="20"/>
              </w:rPr>
              <w:t>檢</w:t>
            </w:r>
            <w:r w:rsidR="009A5DA2">
              <w:rPr>
                <w:rFonts w:ascii="標楷體" w:eastAsia="標楷體" w:hAnsi="標楷體" w:cs="新細明體" w:hint="eastAsia"/>
                <w:color w:val="000000"/>
                <w:kern w:val="0"/>
                <w:sz w:val="20"/>
                <w:szCs w:val="20"/>
              </w:rPr>
              <w:t>樣品</w:t>
            </w:r>
            <w:r w:rsidR="002609D5" w:rsidRPr="00DA78FA">
              <w:rPr>
                <w:rFonts w:ascii="標楷體" w:eastAsia="標楷體" w:hAnsi="標楷體" w:cs="新細明體" w:hint="eastAsia"/>
                <w:color w:val="000000"/>
                <w:kern w:val="0"/>
                <w:sz w:val="20"/>
                <w:szCs w:val="20"/>
              </w:rPr>
              <w:t>前處理站1</w:t>
            </w:r>
            <w:r w:rsidR="002609D5" w:rsidRPr="00DA78FA">
              <w:rPr>
                <w:rFonts w:ascii="標楷體" w:eastAsia="標楷體" w:hAnsi="標楷體" w:cs="新細明體"/>
                <w:color w:val="000000"/>
                <w:kern w:val="0"/>
                <w:sz w:val="20"/>
                <w:szCs w:val="20"/>
              </w:rPr>
              <w:t>8處，</w:t>
            </w:r>
            <w:r w:rsidR="00865BC7" w:rsidRPr="00DA78FA">
              <w:rPr>
                <w:rFonts w:ascii="標楷體" w:eastAsia="標楷體" w:hAnsi="標楷體" w:cs="新細明體" w:hint="eastAsia"/>
                <w:color w:val="000000"/>
                <w:kern w:val="0"/>
                <w:sz w:val="20"/>
                <w:szCs w:val="20"/>
              </w:rPr>
              <w:t>以質譜快檢技術抽驗田間收穫前農作物2.</w:t>
            </w:r>
            <w:r w:rsidR="00865BC7" w:rsidRPr="00DA78FA">
              <w:rPr>
                <w:rFonts w:ascii="標楷體" w:eastAsia="標楷體" w:hAnsi="標楷體" w:cs="新細明體"/>
                <w:color w:val="000000"/>
                <w:kern w:val="0"/>
                <w:sz w:val="20"/>
                <w:szCs w:val="20"/>
              </w:rPr>
              <w:t>12</w:t>
            </w:r>
            <w:r w:rsidR="00865BC7" w:rsidRPr="00DA78FA">
              <w:rPr>
                <w:rFonts w:ascii="標楷體" w:eastAsia="標楷體" w:hAnsi="標楷體" w:cs="新細明體" w:hint="eastAsia"/>
                <w:color w:val="000000"/>
                <w:kern w:val="0"/>
                <w:sz w:val="20"/>
                <w:szCs w:val="20"/>
              </w:rPr>
              <w:t>萬件</w:t>
            </w:r>
            <w:r w:rsidRPr="00DA78FA">
              <w:rPr>
                <w:rFonts w:ascii="標楷體" w:eastAsia="標楷體" w:hAnsi="標楷體" w:cs="新細明體" w:hint="eastAsia"/>
                <w:color w:val="000000"/>
                <w:kern w:val="0"/>
                <w:sz w:val="20"/>
                <w:szCs w:val="20"/>
              </w:rPr>
              <w:t>。</w:t>
            </w:r>
          </w:p>
          <w:p w14:paraId="36B0C66D" w14:textId="611BACBF" w:rsidR="00A201D7" w:rsidRPr="00DA78FA" w:rsidRDefault="00D45EA0" w:rsidP="001A703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w:t>
            </w:r>
            <w:r w:rsidR="00122E23">
              <w:rPr>
                <w:rFonts w:ascii="標楷體" w:eastAsia="標楷體" w:hAnsi="標楷體" w:cs="新細明體" w:hint="eastAsia"/>
                <w:color w:val="000000"/>
                <w:kern w:val="0"/>
                <w:sz w:val="20"/>
                <w:szCs w:val="20"/>
              </w:rPr>
              <w:t>4</w:t>
            </w:r>
            <w:r w:rsidRPr="00DA78FA">
              <w:rPr>
                <w:rFonts w:ascii="標楷體" w:eastAsia="標楷體" w:hAnsi="標楷體" w:cs="新細明體" w:hint="eastAsia"/>
                <w:color w:val="000000"/>
                <w:kern w:val="0"/>
                <w:sz w:val="20"/>
                <w:szCs w:val="20"/>
              </w:rPr>
              <w:t>）</w:t>
            </w:r>
            <w:r w:rsidRPr="00DA78FA">
              <w:rPr>
                <w:rFonts w:ascii="標楷體" w:eastAsia="標楷體" w:hAnsi="標楷體" w:cs="新細明體" w:hint="eastAsia"/>
                <w:b/>
                <w:bCs/>
                <w:color w:val="000000"/>
                <w:kern w:val="0"/>
                <w:sz w:val="20"/>
                <w:szCs w:val="20"/>
              </w:rPr>
              <w:t>擴大灌溉服務與提升用水效率</w:t>
            </w:r>
            <w:r w:rsidRPr="00DA78FA">
              <w:rPr>
                <w:rFonts w:ascii="標楷體" w:eastAsia="標楷體" w:hAnsi="標楷體" w:cs="新細明體" w:hint="eastAsia"/>
                <w:color w:val="000000"/>
                <w:kern w:val="0"/>
                <w:sz w:val="20"/>
                <w:szCs w:val="20"/>
              </w:rPr>
              <w:t>：灌區外農田水利渠道更新改善99.97公里，灌區外農田水利設施構造物更新改善198座，減少輸漏水損失699.8</w:t>
            </w:r>
            <w:r w:rsidR="00A15775" w:rsidRPr="00DA78FA">
              <w:rPr>
                <w:rFonts w:ascii="標楷體" w:eastAsia="標楷體" w:hAnsi="標楷體" w:cs="新細明體"/>
                <w:color w:val="000000"/>
                <w:kern w:val="0"/>
                <w:sz w:val="20"/>
                <w:szCs w:val="20"/>
              </w:rPr>
              <w:t>0</w:t>
            </w:r>
            <w:r w:rsidRPr="00DA78FA">
              <w:rPr>
                <w:rFonts w:ascii="標楷體" w:eastAsia="標楷體" w:hAnsi="標楷體" w:cs="新細明體" w:hint="eastAsia"/>
                <w:color w:val="000000"/>
                <w:kern w:val="0"/>
                <w:sz w:val="20"/>
                <w:szCs w:val="20"/>
              </w:rPr>
              <w:t>萬噸。</w:t>
            </w:r>
          </w:p>
          <w:p w14:paraId="2270F02D" w14:textId="258CE446" w:rsidR="00A201D7" w:rsidRPr="00DA78FA" w:rsidRDefault="00D45EA0" w:rsidP="00C56045">
            <w:pPr>
              <w:widowControl/>
              <w:spacing w:line="0" w:lineRule="atLeast"/>
              <w:ind w:leftChars="-2" w:left="495" w:hangingChars="250" w:hanging="500"/>
              <w:jc w:val="both"/>
              <w:rPr>
                <w:rFonts w:ascii="標楷體" w:eastAsia="標楷體" w:hAnsi="標楷體" w:cs="新細明體"/>
                <w:color w:val="000000"/>
                <w:kern w:val="0"/>
                <w:sz w:val="20"/>
                <w:szCs w:val="20"/>
                <w:shd w:val="pct15" w:color="auto" w:fill="FFFFFF"/>
              </w:rPr>
            </w:pPr>
            <w:r w:rsidRPr="00DA78FA">
              <w:rPr>
                <w:rFonts w:ascii="標楷體" w:eastAsia="標楷體" w:hAnsi="標楷體" w:cs="新細明體" w:hint="eastAsia"/>
                <w:color w:val="000000"/>
                <w:kern w:val="0"/>
                <w:sz w:val="20"/>
                <w:szCs w:val="20"/>
              </w:rPr>
              <w:t>（</w:t>
            </w:r>
            <w:r w:rsidR="00122E23">
              <w:rPr>
                <w:rFonts w:ascii="標楷體" w:eastAsia="標楷體" w:hAnsi="標楷體" w:cs="新細明體" w:hint="eastAsia"/>
                <w:color w:val="000000"/>
                <w:kern w:val="0"/>
                <w:sz w:val="20"/>
                <w:szCs w:val="20"/>
              </w:rPr>
              <w:t>5</w:t>
            </w:r>
            <w:r w:rsidRPr="00DA78FA">
              <w:rPr>
                <w:rFonts w:ascii="標楷體" w:eastAsia="標楷體" w:hAnsi="標楷體" w:cs="新細明體" w:hint="eastAsia"/>
                <w:color w:val="000000"/>
                <w:kern w:val="0"/>
                <w:sz w:val="20"/>
                <w:szCs w:val="20"/>
              </w:rPr>
              <w:t>）</w:t>
            </w:r>
            <w:r w:rsidR="00A201D7" w:rsidRPr="00DA78FA">
              <w:rPr>
                <w:rFonts w:ascii="標楷體" w:eastAsia="標楷體" w:hAnsi="標楷體" w:cs="新細明體" w:hint="eastAsia"/>
                <w:b/>
                <w:color w:val="000000"/>
                <w:kern w:val="0"/>
                <w:sz w:val="20"/>
                <w:szCs w:val="20"/>
              </w:rPr>
              <w:t>永續及保育水土資源</w:t>
            </w:r>
            <w:r w:rsidR="00A201D7" w:rsidRPr="00DA78FA">
              <w:rPr>
                <w:rFonts w:ascii="標楷體" w:eastAsia="標楷體" w:hAnsi="標楷體" w:cs="新細明體" w:hint="eastAsia"/>
                <w:color w:val="000000"/>
                <w:kern w:val="0"/>
                <w:sz w:val="20"/>
                <w:szCs w:val="20"/>
              </w:rPr>
              <w:t>：完成土砂災害防治300處，崩塌地處理16處，水庫土砂防治30處，清疏土砂量246.17萬立方公尺。</w:t>
            </w:r>
          </w:p>
        </w:tc>
      </w:tr>
      <w:tr w:rsidR="00A201D7" w:rsidRPr="00DA78FA" w14:paraId="0685B9E0" w14:textId="77777777" w:rsidTr="000D7AD2">
        <w:trPr>
          <w:trHeight w:val="2613"/>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50FB8085" w14:textId="77777777" w:rsidR="00A201D7" w:rsidRPr="00DA78FA" w:rsidRDefault="00A201D7" w:rsidP="00757332">
            <w:pPr>
              <w:widowControl/>
              <w:spacing w:line="0" w:lineRule="atLeast"/>
              <w:ind w:left="210" w:hangingChars="105" w:hanging="21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3.提升產業競爭力</w:t>
            </w:r>
          </w:p>
        </w:tc>
        <w:tc>
          <w:tcPr>
            <w:tcW w:w="4429" w:type="pct"/>
            <w:tcBorders>
              <w:top w:val="nil"/>
              <w:left w:val="nil"/>
              <w:bottom w:val="single" w:sz="4" w:space="0" w:color="auto"/>
              <w:right w:val="single" w:sz="4" w:space="0" w:color="auto"/>
            </w:tcBorders>
            <w:shd w:val="clear" w:color="auto" w:fill="auto"/>
            <w:vAlign w:val="center"/>
            <w:hideMark/>
          </w:tcPr>
          <w:p w14:paraId="5B7E55B7" w14:textId="5FD8870C" w:rsidR="00A201D7" w:rsidRPr="00DA78FA" w:rsidRDefault="00A201D7" w:rsidP="001A703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（1）</w:t>
            </w:r>
            <w:r w:rsidRPr="00DA78FA">
              <w:rPr>
                <w:rFonts w:ascii="標楷體" w:eastAsia="標楷體" w:hAnsi="標楷體" w:cs="新細明體" w:hint="eastAsia"/>
                <w:b/>
                <w:color w:val="000000"/>
                <w:kern w:val="0"/>
                <w:sz w:val="20"/>
                <w:szCs w:val="20"/>
              </w:rPr>
              <w:t>推廣有機友善、產銷履歷</w:t>
            </w:r>
            <w:r w:rsidRPr="00DA78FA">
              <w:rPr>
                <w:rFonts w:ascii="標楷體" w:eastAsia="標楷體" w:hAnsi="標楷體" w:cs="新細明體" w:hint="eastAsia"/>
                <w:color w:val="000000"/>
                <w:kern w:val="0"/>
                <w:sz w:val="20"/>
                <w:szCs w:val="20"/>
              </w:rPr>
              <w:t>：有機及友善耕作面積2</w:t>
            </w:r>
            <w:r w:rsidR="0002172E" w:rsidRPr="00DA78FA">
              <w:rPr>
                <w:rFonts w:ascii="標楷體" w:eastAsia="標楷體" w:hAnsi="標楷體" w:cs="新細明體" w:hint="eastAsia"/>
                <w:color w:val="000000"/>
                <w:kern w:val="0"/>
                <w:sz w:val="20"/>
                <w:szCs w:val="20"/>
              </w:rPr>
              <w:t>.</w:t>
            </w:r>
            <w:r w:rsidR="0002172E" w:rsidRPr="00DA78FA">
              <w:rPr>
                <w:rFonts w:ascii="標楷體" w:eastAsia="標楷體" w:hAnsi="標楷體" w:cs="新細明體"/>
                <w:color w:val="000000"/>
                <w:kern w:val="0"/>
                <w:sz w:val="20"/>
                <w:szCs w:val="20"/>
              </w:rPr>
              <w:t>70</w:t>
            </w:r>
            <w:r w:rsidRPr="00DA78FA">
              <w:rPr>
                <w:rFonts w:ascii="標楷體" w:eastAsia="標楷體" w:hAnsi="標楷體" w:cs="新細明體" w:hint="eastAsia"/>
                <w:color w:val="000000"/>
                <w:kern w:val="0"/>
                <w:sz w:val="20"/>
                <w:szCs w:val="20"/>
              </w:rPr>
              <w:t>萬公頃，占國內耕地面積3.47％；農糧</w:t>
            </w:r>
            <w:r w:rsidR="0002172E" w:rsidRPr="00DA78FA">
              <w:rPr>
                <w:rFonts w:ascii="標楷體" w:eastAsia="標楷體" w:hAnsi="標楷體" w:cs="新細明體" w:hint="eastAsia"/>
                <w:color w:val="000000"/>
                <w:kern w:val="0"/>
                <w:sz w:val="20"/>
                <w:szCs w:val="20"/>
              </w:rPr>
              <w:t>產銷</w:t>
            </w:r>
            <w:r w:rsidR="0002172E" w:rsidRPr="00DA78FA">
              <w:rPr>
                <w:rFonts w:ascii="標楷體" w:eastAsia="標楷體" w:hAnsi="標楷體" w:cs="新細明體" w:hint="eastAsia"/>
                <w:bCs/>
                <w:color w:val="000000"/>
                <w:kern w:val="0"/>
                <w:sz w:val="20"/>
                <w:szCs w:val="20"/>
              </w:rPr>
              <w:t>履歷</w:t>
            </w:r>
            <w:r w:rsidRPr="00DA78FA">
              <w:rPr>
                <w:rFonts w:ascii="標楷體" w:eastAsia="標楷體" w:hAnsi="標楷體" w:cs="新細明體" w:hint="eastAsia"/>
                <w:color w:val="000000"/>
                <w:kern w:val="0"/>
                <w:sz w:val="20"/>
                <w:szCs w:val="20"/>
              </w:rPr>
              <w:t>驗證面積10</w:t>
            </w:r>
            <w:r w:rsidR="0002172E" w:rsidRPr="00DA78FA">
              <w:rPr>
                <w:rFonts w:ascii="標楷體" w:eastAsia="標楷體" w:hAnsi="標楷體" w:cs="新細明體" w:hint="eastAsia"/>
                <w:color w:val="000000"/>
                <w:kern w:val="0"/>
                <w:sz w:val="20"/>
                <w:szCs w:val="20"/>
              </w:rPr>
              <w:t>.</w:t>
            </w:r>
            <w:r w:rsidR="0002172E" w:rsidRPr="00DA78FA">
              <w:rPr>
                <w:rFonts w:ascii="標楷體" w:eastAsia="標楷體" w:hAnsi="標楷體" w:cs="新細明體"/>
                <w:color w:val="000000"/>
                <w:kern w:val="0"/>
                <w:sz w:val="20"/>
                <w:szCs w:val="20"/>
              </w:rPr>
              <w:t>87</w:t>
            </w:r>
            <w:r w:rsidRPr="00DA78FA">
              <w:rPr>
                <w:rFonts w:ascii="標楷體" w:eastAsia="標楷體" w:hAnsi="標楷體" w:cs="新細明體" w:hint="eastAsia"/>
                <w:color w:val="000000"/>
                <w:kern w:val="0"/>
                <w:sz w:val="20"/>
                <w:szCs w:val="20"/>
              </w:rPr>
              <w:t>萬公頃</w:t>
            </w:r>
            <w:r w:rsidR="00512D49" w:rsidRPr="00DA78FA">
              <w:rPr>
                <w:rFonts w:ascii="標楷體" w:eastAsia="標楷體" w:hAnsi="標楷體" w:cs="新細明體" w:hint="eastAsia"/>
                <w:color w:val="000000"/>
                <w:kern w:val="0"/>
                <w:sz w:val="20"/>
                <w:szCs w:val="20"/>
              </w:rPr>
              <w:t>；</w:t>
            </w:r>
            <w:r w:rsidRPr="00DA78FA">
              <w:rPr>
                <w:rFonts w:ascii="標楷體" w:eastAsia="標楷體" w:hAnsi="標楷體" w:cs="新細明體" w:hint="eastAsia"/>
                <w:color w:val="000000"/>
                <w:kern w:val="0"/>
                <w:sz w:val="20"/>
                <w:szCs w:val="20"/>
              </w:rPr>
              <w:t>國產禽肉溯源覆蓋率87％</w:t>
            </w:r>
            <w:r w:rsidR="0000317F" w:rsidRPr="00DA78FA">
              <w:rPr>
                <w:rFonts w:ascii="標楷體" w:eastAsia="標楷體" w:hAnsi="標楷體" w:cs="新細明體" w:hint="eastAsia"/>
                <w:color w:val="000000"/>
                <w:kern w:val="0"/>
                <w:sz w:val="20"/>
                <w:szCs w:val="20"/>
              </w:rPr>
              <w:t>、</w:t>
            </w:r>
            <w:r w:rsidRPr="00DA78FA">
              <w:rPr>
                <w:rFonts w:ascii="標楷體" w:eastAsia="標楷體" w:hAnsi="標楷體" w:cs="新細明體" w:hint="eastAsia"/>
                <w:color w:val="000000"/>
                <w:kern w:val="0"/>
                <w:sz w:val="20"/>
                <w:szCs w:val="20"/>
              </w:rPr>
              <w:t>國產雞蛋溯源覆蓋率100％</w:t>
            </w:r>
            <w:r w:rsidR="00B663F8" w:rsidRPr="00DA78FA">
              <w:rPr>
                <w:rFonts w:ascii="標楷體" w:eastAsia="標楷體" w:hAnsi="標楷體" w:cs="新細明體" w:hint="eastAsia"/>
                <w:color w:val="000000"/>
                <w:kern w:val="0"/>
                <w:sz w:val="20"/>
                <w:szCs w:val="20"/>
              </w:rPr>
              <w:t>；補助1</w:t>
            </w:r>
            <w:r w:rsidR="00B663F8" w:rsidRPr="00DA78FA">
              <w:rPr>
                <w:rFonts w:ascii="標楷體" w:eastAsia="標楷體" w:hAnsi="標楷體" w:cs="新細明體"/>
                <w:color w:val="000000"/>
                <w:kern w:val="0"/>
                <w:sz w:val="20"/>
                <w:szCs w:val="20"/>
              </w:rPr>
              <w:t>9處輔導團體協助養殖漁民通過產銷</w:t>
            </w:r>
            <w:r w:rsidR="00B663F8" w:rsidRPr="00DA78FA">
              <w:rPr>
                <w:rFonts w:ascii="標楷體" w:eastAsia="標楷體" w:hAnsi="標楷體" w:cs="新細明體" w:hint="eastAsia"/>
                <w:bCs/>
                <w:color w:val="000000"/>
                <w:kern w:val="0"/>
                <w:sz w:val="20"/>
                <w:szCs w:val="20"/>
              </w:rPr>
              <w:t>履歷驗證</w:t>
            </w:r>
            <w:r w:rsidRPr="00DA78FA">
              <w:rPr>
                <w:rFonts w:ascii="標楷體" w:eastAsia="標楷體" w:hAnsi="標楷體" w:cs="新細明體" w:hint="eastAsia"/>
                <w:color w:val="000000"/>
                <w:kern w:val="0"/>
                <w:sz w:val="20"/>
                <w:szCs w:val="20"/>
              </w:rPr>
              <w:t>。</w:t>
            </w:r>
          </w:p>
          <w:p w14:paraId="51833606" w14:textId="3D25C6A9" w:rsidR="00076EB3" w:rsidRPr="00DA78FA" w:rsidRDefault="00076EB3" w:rsidP="001A7037">
            <w:pPr>
              <w:widowControl/>
              <w:spacing w:line="0" w:lineRule="atLeast"/>
              <w:ind w:leftChars="-2" w:left="495" w:hangingChars="250" w:hanging="500"/>
              <w:jc w:val="both"/>
              <w:rPr>
                <w:rFonts w:ascii="標楷體" w:eastAsia="標楷體" w:hAnsi="標楷體" w:cs="新細明體"/>
                <w:kern w:val="0"/>
                <w:sz w:val="20"/>
                <w:szCs w:val="20"/>
              </w:rPr>
            </w:pPr>
            <w:r w:rsidRPr="00DA78FA">
              <w:rPr>
                <w:rFonts w:ascii="標楷體" w:eastAsia="標楷體" w:hAnsi="標楷體" w:cs="新細明體" w:hint="eastAsia"/>
                <w:kern w:val="0"/>
                <w:sz w:val="20"/>
                <w:szCs w:val="20"/>
              </w:rPr>
              <w:t>（</w:t>
            </w:r>
            <w:r w:rsidR="00D95699" w:rsidRPr="00DA78FA">
              <w:rPr>
                <w:rFonts w:ascii="標楷體" w:eastAsia="標楷體" w:hAnsi="標楷體" w:cs="新細明體" w:hint="eastAsia"/>
                <w:kern w:val="0"/>
                <w:sz w:val="20"/>
                <w:szCs w:val="20"/>
              </w:rPr>
              <w:t>2</w:t>
            </w:r>
            <w:r w:rsidRPr="00DA78FA">
              <w:rPr>
                <w:rFonts w:ascii="標楷體" w:eastAsia="標楷體" w:hAnsi="標楷體" w:cs="新細明體" w:hint="eastAsia"/>
                <w:kern w:val="0"/>
                <w:sz w:val="20"/>
                <w:szCs w:val="20"/>
              </w:rPr>
              <w:t>）</w:t>
            </w:r>
            <w:r w:rsidRPr="00DA78FA">
              <w:rPr>
                <w:rFonts w:ascii="標楷體" w:eastAsia="標楷體" w:hAnsi="標楷體" w:cs="新細明體"/>
                <w:b/>
                <w:kern w:val="0"/>
                <w:sz w:val="20"/>
                <w:szCs w:val="20"/>
              </w:rPr>
              <w:t>提升畜禽產業競爭力</w:t>
            </w:r>
            <w:r w:rsidRPr="00DA78FA">
              <w:rPr>
                <w:rFonts w:ascii="標楷體" w:eastAsia="標楷體" w:hAnsi="標楷體" w:cs="新細明體" w:hint="eastAsia"/>
                <w:kern w:val="0"/>
                <w:sz w:val="20"/>
                <w:szCs w:val="20"/>
              </w:rPr>
              <w:t>：</w:t>
            </w:r>
            <w:r w:rsidR="00BB2EE8" w:rsidRPr="00DA78FA">
              <w:rPr>
                <w:rFonts w:ascii="標楷體" w:eastAsia="標楷體" w:hAnsi="標楷體" w:cs="新細明體" w:hint="eastAsia"/>
                <w:kern w:val="0"/>
                <w:sz w:val="20"/>
                <w:szCs w:val="20"/>
              </w:rPr>
              <w:t>補助</w:t>
            </w:r>
            <w:r w:rsidR="00804E97" w:rsidRPr="00DA78FA">
              <w:rPr>
                <w:rFonts w:ascii="標楷體" w:eastAsia="標楷體" w:hAnsi="標楷體" w:cs="新細明體" w:hint="eastAsia"/>
                <w:kern w:val="0"/>
                <w:sz w:val="20"/>
                <w:szCs w:val="20"/>
              </w:rPr>
              <w:t>傳統</w:t>
            </w:r>
            <w:r w:rsidRPr="00DA78FA">
              <w:rPr>
                <w:rFonts w:ascii="標楷體" w:eastAsia="標楷體" w:hAnsi="標楷體" w:cs="新細明體" w:hint="eastAsia"/>
                <w:kern w:val="0"/>
                <w:sz w:val="20"/>
                <w:szCs w:val="20"/>
              </w:rPr>
              <w:t>養禽場</w:t>
            </w:r>
            <w:r w:rsidR="00804E97" w:rsidRPr="00DA78FA">
              <w:rPr>
                <w:rFonts w:ascii="標楷體" w:eastAsia="標楷體" w:hAnsi="標楷體" w:cs="新細明體" w:hint="eastAsia"/>
                <w:kern w:val="0"/>
                <w:sz w:val="20"/>
                <w:szCs w:val="20"/>
              </w:rPr>
              <w:t>改建升級為</w:t>
            </w:r>
            <w:r w:rsidRPr="00DA78FA">
              <w:rPr>
                <w:rFonts w:ascii="標楷體" w:eastAsia="標楷體" w:hAnsi="標楷體" w:cs="新細明體" w:hint="eastAsia"/>
                <w:kern w:val="0"/>
                <w:sz w:val="20"/>
                <w:szCs w:val="20"/>
              </w:rPr>
              <w:t>非開放式或密閉式水簾禽舍</w:t>
            </w:r>
            <w:r w:rsidR="00BB2EE8" w:rsidRPr="00DA78FA">
              <w:rPr>
                <w:rFonts w:ascii="標楷體" w:eastAsia="標楷體" w:hAnsi="標楷體" w:cs="新細明體" w:hint="eastAsia"/>
                <w:kern w:val="0"/>
                <w:sz w:val="20"/>
                <w:szCs w:val="20"/>
              </w:rPr>
              <w:t>6</w:t>
            </w:r>
            <w:r w:rsidR="00BB2EE8" w:rsidRPr="00DA78FA">
              <w:rPr>
                <w:rFonts w:ascii="標楷體" w:eastAsia="標楷體" w:hAnsi="標楷體" w:cs="新細明體"/>
                <w:kern w:val="0"/>
                <w:sz w:val="20"/>
                <w:szCs w:val="20"/>
              </w:rPr>
              <w:t>1場</w:t>
            </w:r>
            <w:r w:rsidR="00E128F9" w:rsidRPr="00DA78FA">
              <w:rPr>
                <w:rFonts w:ascii="標楷體" w:eastAsia="標楷體" w:hAnsi="標楷體" w:cs="新細明體" w:hint="eastAsia"/>
                <w:kern w:val="0"/>
                <w:sz w:val="20"/>
                <w:szCs w:val="20"/>
              </w:rPr>
              <w:t>，強化養禽</w:t>
            </w:r>
            <w:r w:rsidR="00C86AA8" w:rsidRPr="00DA78FA">
              <w:rPr>
                <w:rFonts w:ascii="標楷體" w:eastAsia="標楷體" w:hAnsi="標楷體" w:cs="新細明體" w:hint="eastAsia"/>
                <w:kern w:val="0"/>
                <w:sz w:val="20"/>
                <w:szCs w:val="20"/>
              </w:rPr>
              <w:t>場</w:t>
            </w:r>
            <w:r w:rsidR="00E128F9" w:rsidRPr="00DA78FA">
              <w:rPr>
                <w:rFonts w:ascii="標楷體" w:eastAsia="標楷體" w:hAnsi="標楷體" w:cs="新細明體" w:hint="eastAsia"/>
                <w:kern w:val="0"/>
                <w:sz w:val="20"/>
                <w:szCs w:val="20"/>
              </w:rPr>
              <w:t>生物安全自主防疫與提升</w:t>
            </w:r>
            <w:r w:rsidR="00C86AA8" w:rsidRPr="00DA78FA">
              <w:rPr>
                <w:rFonts w:ascii="標楷體" w:eastAsia="標楷體" w:hAnsi="標楷體" w:cs="新細明體" w:hint="eastAsia"/>
                <w:kern w:val="0"/>
                <w:sz w:val="20"/>
                <w:szCs w:val="20"/>
              </w:rPr>
              <w:t>經</w:t>
            </w:r>
            <w:r w:rsidR="00E128F9" w:rsidRPr="00DA78FA">
              <w:rPr>
                <w:rFonts w:ascii="標楷體" w:eastAsia="標楷體" w:hAnsi="標楷體" w:cs="新細明體" w:hint="eastAsia"/>
                <w:kern w:val="0"/>
                <w:sz w:val="20"/>
                <w:szCs w:val="20"/>
              </w:rPr>
              <w:t>濟效益</w:t>
            </w:r>
            <w:r w:rsidR="00C86AA8" w:rsidRPr="00DA78FA">
              <w:rPr>
                <w:rFonts w:ascii="標楷體" w:eastAsia="標楷體" w:hAnsi="標楷體" w:cs="新細明體" w:hint="eastAsia"/>
                <w:kern w:val="0"/>
                <w:sz w:val="20"/>
                <w:szCs w:val="20"/>
              </w:rPr>
              <w:t>；</w:t>
            </w:r>
            <w:r w:rsidRPr="00DA78FA">
              <w:rPr>
                <w:rFonts w:ascii="標楷體" w:eastAsia="標楷體" w:hAnsi="標楷體" w:cs="新細明體" w:hint="eastAsia"/>
                <w:kern w:val="0"/>
                <w:sz w:val="20"/>
                <w:szCs w:val="20"/>
              </w:rPr>
              <w:t>輔導養豬場生產效能提升，</w:t>
            </w:r>
            <w:r w:rsidR="00193A93" w:rsidRPr="00193A93">
              <w:rPr>
                <w:rFonts w:ascii="標楷體" w:eastAsia="標楷體" w:hAnsi="標楷體" w:cs="新細明體"/>
                <w:kern w:val="0"/>
                <w:sz w:val="20"/>
                <w:szCs w:val="20"/>
              </w:rPr>
              <w:t>每頭母豬平均</w:t>
            </w:r>
            <w:r w:rsidRPr="00DA78FA">
              <w:rPr>
                <w:rFonts w:ascii="標楷體" w:eastAsia="標楷體" w:hAnsi="標楷體" w:cs="新細明體" w:hint="eastAsia"/>
                <w:kern w:val="0"/>
                <w:sz w:val="20"/>
                <w:szCs w:val="20"/>
              </w:rPr>
              <w:t>年產離乳仔豬頭數達21.1頭。</w:t>
            </w:r>
          </w:p>
          <w:p w14:paraId="78251D8A" w14:textId="4B60E3BF" w:rsidR="00122E23" w:rsidRPr="00122E23" w:rsidRDefault="00A201D7" w:rsidP="00122E23">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w:t>
            </w:r>
            <w:r w:rsidR="00076EB3" w:rsidRPr="00DA78FA">
              <w:rPr>
                <w:rFonts w:ascii="標楷體" w:eastAsia="標楷體" w:hAnsi="標楷體" w:cs="新細明體" w:hint="eastAsia"/>
                <w:color w:val="000000"/>
                <w:kern w:val="0"/>
                <w:sz w:val="20"/>
                <w:szCs w:val="20"/>
              </w:rPr>
              <w:t>3</w:t>
            </w:r>
            <w:r w:rsidRPr="00DA78FA">
              <w:rPr>
                <w:rFonts w:ascii="標楷體" w:eastAsia="標楷體" w:hAnsi="標楷體" w:cs="新細明體" w:hint="eastAsia"/>
                <w:color w:val="000000"/>
                <w:kern w:val="0"/>
                <w:sz w:val="20"/>
                <w:szCs w:val="20"/>
              </w:rPr>
              <w:t>）</w:t>
            </w:r>
            <w:r w:rsidR="00122E23" w:rsidRPr="00122E23">
              <w:rPr>
                <w:rFonts w:ascii="標楷體" w:eastAsia="標楷體" w:hAnsi="標楷體" w:cs="新細明體" w:hint="eastAsia"/>
                <w:b/>
                <w:color w:val="000000"/>
                <w:kern w:val="0"/>
                <w:sz w:val="20"/>
                <w:szCs w:val="20"/>
              </w:rPr>
              <w:t>培育新農民</w:t>
            </w:r>
            <w:r w:rsidR="00122E23" w:rsidRPr="00122E23">
              <w:rPr>
                <w:rFonts w:ascii="標楷體" w:eastAsia="標楷體" w:hAnsi="標楷體" w:cs="新細明體" w:hint="eastAsia"/>
                <w:color w:val="000000"/>
                <w:kern w:val="0"/>
                <w:sz w:val="20"/>
                <w:szCs w:val="20"/>
              </w:rPr>
              <w:t>：輔導17個在地青農平臺計8,730人加入，引導青農群聚合作；辦理獎勵高中生從農方案，計35校100班納入輔導；112學年度參與職涯探索623人，辦理大學農業公費專班5校7班招收181人，培育農業經營者。</w:t>
            </w:r>
          </w:p>
          <w:p w14:paraId="136867A5" w14:textId="77777777" w:rsidR="00A201D7" w:rsidRDefault="00076EB3" w:rsidP="00EF1207">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color w:val="000000"/>
                <w:kern w:val="0"/>
                <w:sz w:val="20"/>
                <w:szCs w:val="20"/>
              </w:rPr>
              <w:t>（</w:t>
            </w:r>
            <w:r w:rsidR="00996C86" w:rsidRPr="00DA78FA">
              <w:rPr>
                <w:rFonts w:ascii="標楷體" w:eastAsia="標楷體" w:hAnsi="標楷體" w:cs="新細明體" w:hint="eastAsia"/>
                <w:color w:val="000000"/>
                <w:kern w:val="0"/>
                <w:sz w:val="20"/>
                <w:szCs w:val="20"/>
              </w:rPr>
              <w:t>4</w:t>
            </w:r>
            <w:r w:rsidRPr="00DA78FA">
              <w:rPr>
                <w:rFonts w:ascii="標楷體" w:eastAsia="標楷體" w:hAnsi="標楷體" w:cs="新細明體" w:hint="eastAsia"/>
                <w:color w:val="000000"/>
                <w:kern w:val="0"/>
                <w:sz w:val="20"/>
                <w:szCs w:val="20"/>
              </w:rPr>
              <w:t>）</w:t>
            </w:r>
            <w:r w:rsidR="00B04566" w:rsidRPr="00193A93">
              <w:rPr>
                <w:rFonts w:ascii="標楷體" w:eastAsia="標楷體" w:hAnsi="標楷體" w:cs="新細明體" w:hint="eastAsia"/>
                <w:b/>
                <w:color w:val="000000"/>
                <w:spacing w:val="-2"/>
                <w:kern w:val="0"/>
                <w:sz w:val="20"/>
                <w:szCs w:val="20"/>
              </w:rPr>
              <w:t>推動農村永續發展</w:t>
            </w:r>
            <w:r w:rsidR="00B04566" w:rsidRPr="00193A93">
              <w:rPr>
                <w:rFonts w:ascii="標楷體" w:eastAsia="標楷體" w:hAnsi="標楷體" w:cs="新細明體" w:hint="eastAsia"/>
                <w:color w:val="000000"/>
                <w:spacing w:val="-2"/>
                <w:kern w:val="0"/>
                <w:sz w:val="20"/>
                <w:szCs w:val="20"/>
              </w:rPr>
              <w:t>：</w:t>
            </w:r>
            <w:r w:rsidR="00B7145B" w:rsidRPr="00193A93">
              <w:rPr>
                <w:rFonts w:ascii="標楷體" w:eastAsia="標楷體" w:hAnsi="標楷體" w:cs="新細明體" w:hint="eastAsia"/>
                <w:color w:val="000000"/>
                <w:spacing w:val="-2"/>
                <w:kern w:val="0"/>
                <w:sz w:val="20"/>
                <w:szCs w:val="20"/>
              </w:rPr>
              <w:t>辦理農村再生建設工程401件、軟體活化實施計畫348案，投入資源改善356村里；提出農村發展願景藍圖、整體空間發展策略、公共建設需求，整合資源投入農村整體發展</w:t>
            </w:r>
            <w:r w:rsidR="00B04566" w:rsidRPr="00193A93">
              <w:rPr>
                <w:rFonts w:ascii="標楷體" w:eastAsia="標楷體" w:hAnsi="標楷體" w:cs="新細明體" w:hint="eastAsia"/>
                <w:color w:val="000000"/>
                <w:spacing w:val="-2"/>
                <w:kern w:val="0"/>
                <w:sz w:val="20"/>
                <w:szCs w:val="20"/>
              </w:rPr>
              <w:t>。</w:t>
            </w:r>
          </w:p>
          <w:p w14:paraId="31C2500C" w14:textId="416C5B78" w:rsidR="00122E23" w:rsidRPr="00122E23" w:rsidRDefault="00122E23" w:rsidP="00122E2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22E23">
              <w:rPr>
                <w:rFonts w:ascii="標楷體" w:eastAsia="標楷體" w:hAnsi="標楷體" w:cs="新細明體" w:hint="eastAsia"/>
                <w:bCs/>
                <w:color w:val="000000"/>
                <w:kern w:val="0"/>
                <w:sz w:val="20"/>
                <w:szCs w:val="20"/>
              </w:rPr>
              <w:t>（</w:t>
            </w:r>
            <w:r w:rsidR="00ED7479">
              <w:rPr>
                <w:rFonts w:ascii="標楷體" w:eastAsia="標楷體" w:hAnsi="標楷體" w:cs="新細明體" w:hint="eastAsia"/>
                <w:bCs/>
                <w:color w:val="000000"/>
                <w:kern w:val="0"/>
                <w:sz w:val="20"/>
                <w:szCs w:val="20"/>
              </w:rPr>
              <w:t>5</w:t>
            </w:r>
            <w:r w:rsidRPr="00122E23">
              <w:rPr>
                <w:rFonts w:ascii="標楷體" w:eastAsia="標楷體" w:hAnsi="標楷體" w:cs="新細明體" w:hint="eastAsia"/>
                <w:bCs/>
                <w:color w:val="000000"/>
                <w:kern w:val="0"/>
                <w:sz w:val="20"/>
                <w:szCs w:val="20"/>
              </w:rPr>
              <w:t>）</w:t>
            </w:r>
            <w:r w:rsidRPr="00DA78FA">
              <w:rPr>
                <w:rFonts w:ascii="標楷體" w:eastAsia="標楷體" w:hAnsi="標楷體" w:cs="新細明體" w:hint="eastAsia"/>
                <w:b/>
                <w:color w:val="000000"/>
                <w:kern w:val="0"/>
                <w:sz w:val="20"/>
                <w:szCs w:val="20"/>
              </w:rPr>
              <w:t>永續漁業產業發展</w:t>
            </w:r>
            <w:r w:rsidRPr="00DA78FA">
              <w:rPr>
                <w:rFonts w:ascii="標楷體" w:eastAsia="標楷體" w:hAnsi="標楷體" w:cs="新細明體" w:hint="eastAsia"/>
                <w:color w:val="000000"/>
                <w:kern w:val="0"/>
                <w:sz w:val="20"/>
                <w:szCs w:val="20"/>
              </w:rPr>
              <w:t>：輔導3</w:t>
            </w:r>
            <w:r w:rsidRPr="00DA78FA">
              <w:rPr>
                <w:rFonts w:ascii="標楷體" w:eastAsia="標楷體" w:hAnsi="標楷體" w:cs="新細明體"/>
                <w:color w:val="000000"/>
                <w:kern w:val="0"/>
                <w:sz w:val="20"/>
                <w:szCs w:val="20"/>
              </w:rPr>
              <w:t>63艘</w:t>
            </w:r>
            <w:r w:rsidRPr="00DA78FA">
              <w:rPr>
                <w:rFonts w:ascii="標楷體" w:eastAsia="標楷體" w:hAnsi="標楷體" w:cs="新細明體" w:hint="eastAsia"/>
                <w:color w:val="000000"/>
                <w:kern w:val="0"/>
                <w:sz w:val="20"/>
                <w:szCs w:val="20"/>
              </w:rPr>
              <w:t>刺網漁業轉型為曳繩釣及一支釣等友善漁法，辦理漁船（筏）艘數及總噸數管制，維持每年9</w:t>
            </w:r>
            <w:r w:rsidRPr="00DA78FA">
              <w:rPr>
                <w:rFonts w:ascii="標楷體" w:eastAsia="標楷體" w:hAnsi="標楷體" w:cs="新細明體"/>
                <w:color w:val="000000"/>
                <w:kern w:val="0"/>
                <w:sz w:val="20"/>
                <w:szCs w:val="20"/>
              </w:rPr>
              <w:t>,000艘漁船休漁</w:t>
            </w:r>
            <w:r w:rsidRPr="00DA78FA">
              <w:rPr>
                <w:rFonts w:ascii="標楷體" w:eastAsia="標楷體" w:hAnsi="標楷體" w:cs="新細明體" w:hint="eastAsia"/>
                <w:color w:val="000000"/>
                <w:kern w:val="0"/>
                <w:sz w:val="20"/>
                <w:szCs w:val="20"/>
              </w:rPr>
              <w:t>。</w:t>
            </w:r>
          </w:p>
        </w:tc>
      </w:tr>
      <w:tr w:rsidR="00664908" w:rsidRPr="00DA78FA" w14:paraId="5C70FFFB" w14:textId="77777777" w:rsidTr="00C54C83">
        <w:trPr>
          <w:trHeight w:val="282"/>
        </w:trPr>
        <w:tc>
          <w:tcPr>
            <w:tcW w:w="5000" w:type="pct"/>
            <w:gridSpan w:val="2"/>
            <w:tcBorders>
              <w:top w:val="single" w:sz="4" w:space="0" w:color="auto"/>
            </w:tcBorders>
            <w:shd w:val="clear" w:color="auto" w:fill="auto"/>
            <w:vAlign w:val="center"/>
          </w:tcPr>
          <w:p w14:paraId="4E924514" w14:textId="6A339198" w:rsidR="00664908" w:rsidRPr="00DA78FA" w:rsidRDefault="00664908" w:rsidP="00C54C83">
            <w:pPr>
              <w:widowControl/>
              <w:spacing w:line="0" w:lineRule="atLeast"/>
              <w:ind w:leftChars="-2" w:left="495" w:hangingChars="250" w:hanging="500"/>
              <w:jc w:val="both"/>
              <w:rPr>
                <w:rFonts w:ascii="標楷體" w:eastAsia="標楷體" w:hAnsi="標楷體" w:cs="新細明體"/>
                <w:color w:val="000000"/>
                <w:kern w:val="0"/>
                <w:sz w:val="20"/>
                <w:szCs w:val="20"/>
              </w:rPr>
            </w:pPr>
            <w:r w:rsidRPr="00DA78FA">
              <w:rPr>
                <w:rFonts w:ascii="標楷體" w:eastAsia="標楷體" w:hAnsi="標楷體" w:cs="新細明體" w:hint="eastAsia"/>
                <w:color w:val="000000"/>
                <w:kern w:val="0"/>
                <w:sz w:val="20"/>
                <w:szCs w:val="20"/>
              </w:rPr>
              <w:t>資料來源：整理自農業部提供資料</w:t>
            </w:r>
            <w:r w:rsidR="00FC5FD2" w:rsidRPr="00DA78FA">
              <w:rPr>
                <w:rFonts w:ascii="標楷體" w:eastAsia="標楷體" w:hAnsi="標楷體" w:cs="新細明體" w:hint="eastAsia"/>
                <w:color w:val="000000"/>
                <w:kern w:val="0"/>
                <w:sz w:val="20"/>
                <w:szCs w:val="20"/>
              </w:rPr>
              <w:t>及農業部業務報告（立法院</w:t>
            </w:r>
            <w:r w:rsidR="000F01A6" w:rsidRPr="00DA78FA">
              <w:rPr>
                <w:rFonts w:ascii="標楷體" w:eastAsia="標楷體" w:hAnsi="標楷體" w:cs="新細明體" w:hint="eastAsia"/>
                <w:color w:val="000000"/>
                <w:kern w:val="0"/>
                <w:sz w:val="20"/>
                <w:szCs w:val="20"/>
              </w:rPr>
              <w:t>第</w:t>
            </w:r>
            <w:r w:rsidR="00FC5FD2" w:rsidRPr="00DA78FA">
              <w:rPr>
                <w:rFonts w:ascii="標楷體" w:eastAsia="標楷體" w:hAnsi="標楷體" w:cs="新細明體" w:hint="eastAsia"/>
                <w:color w:val="000000"/>
                <w:kern w:val="0"/>
                <w:sz w:val="20"/>
                <w:szCs w:val="20"/>
              </w:rPr>
              <w:t>1</w:t>
            </w:r>
            <w:r w:rsidR="00FC5FD2" w:rsidRPr="00DA78FA">
              <w:rPr>
                <w:rFonts w:ascii="標楷體" w:eastAsia="標楷體" w:hAnsi="標楷體" w:cs="新細明體"/>
                <w:color w:val="000000"/>
                <w:kern w:val="0"/>
                <w:sz w:val="20"/>
                <w:szCs w:val="20"/>
              </w:rPr>
              <w:t>1屆第</w:t>
            </w:r>
            <w:r w:rsidR="00FC5FD2" w:rsidRPr="00DA78FA">
              <w:rPr>
                <w:rFonts w:ascii="標楷體" w:eastAsia="標楷體" w:hAnsi="標楷體" w:cs="新細明體" w:hint="eastAsia"/>
                <w:color w:val="000000"/>
                <w:kern w:val="0"/>
                <w:sz w:val="20"/>
                <w:szCs w:val="20"/>
              </w:rPr>
              <w:t>3</w:t>
            </w:r>
            <w:r w:rsidR="00FC5FD2" w:rsidRPr="00DA78FA">
              <w:rPr>
                <w:rFonts w:ascii="標楷體" w:eastAsia="標楷體" w:hAnsi="標楷體" w:cs="新細明體"/>
                <w:color w:val="000000"/>
                <w:kern w:val="0"/>
                <w:sz w:val="20"/>
                <w:szCs w:val="20"/>
              </w:rPr>
              <w:t>會期）</w:t>
            </w:r>
            <w:r w:rsidRPr="00DA78FA">
              <w:rPr>
                <w:rFonts w:ascii="標楷體" w:eastAsia="標楷體" w:hAnsi="標楷體" w:cs="新細明體" w:hint="eastAsia"/>
                <w:color w:val="000000"/>
                <w:kern w:val="0"/>
                <w:sz w:val="20"/>
                <w:szCs w:val="20"/>
              </w:rPr>
              <w:t>。</w:t>
            </w:r>
          </w:p>
        </w:tc>
      </w:tr>
    </w:tbl>
    <w:p w14:paraId="6D9B280A" w14:textId="27D88E79" w:rsidR="00345795" w:rsidRPr="00DA78FA" w:rsidRDefault="0022277A" w:rsidP="005948E8">
      <w:pPr>
        <w:pStyle w:val="ac"/>
        <w:overflowPunct w:val="0"/>
        <w:adjustRightInd w:val="0"/>
        <w:snapToGrid w:val="0"/>
        <w:spacing w:beforeLines="50" w:before="120" w:afterLines="50" w:after="120" w:line="500" w:lineRule="exact"/>
        <w:ind w:leftChars="100" w:left="240" w:firstLineChars="0" w:firstLine="0"/>
        <w:rPr>
          <w:rFonts w:hAnsi="標楷體"/>
          <w:b/>
          <w:sz w:val="32"/>
          <w:szCs w:val="28"/>
        </w:rPr>
      </w:pPr>
      <w:r w:rsidRPr="00DA78FA">
        <w:rPr>
          <w:rFonts w:hAnsi="標楷體" w:hint="eastAsia"/>
          <w:b/>
          <w:sz w:val="32"/>
          <w:szCs w:val="28"/>
        </w:rPr>
        <w:t>二、</w:t>
      </w:r>
      <w:r w:rsidR="00F77B41" w:rsidRPr="00DA78FA">
        <w:rPr>
          <w:rFonts w:hAnsi="標楷體" w:hint="eastAsia"/>
          <w:b/>
          <w:sz w:val="32"/>
          <w:szCs w:val="28"/>
        </w:rPr>
        <w:t>審計機關重要審核意見</w:t>
      </w:r>
    </w:p>
    <w:p w14:paraId="12B5C9C5" w14:textId="770910FE" w:rsidR="0018768E" w:rsidRPr="00DA78FA" w:rsidRDefault="000E33B5" w:rsidP="005948E8">
      <w:pPr>
        <w:pStyle w:val="ac"/>
        <w:spacing w:beforeLines="20" w:before="48" w:line="486" w:lineRule="exact"/>
        <w:ind w:firstLine="560"/>
        <w:rPr>
          <w:rFonts w:hAnsi="標楷體"/>
          <w:kern w:val="0"/>
          <w:sz w:val="28"/>
          <w:szCs w:val="28"/>
        </w:rPr>
      </w:pPr>
      <w:r w:rsidRPr="00DA78FA">
        <w:rPr>
          <w:rFonts w:hAnsi="標楷體" w:hint="eastAsia"/>
          <w:kern w:val="0"/>
          <w:sz w:val="28"/>
          <w:szCs w:val="28"/>
        </w:rPr>
        <w:t>本部</w:t>
      </w:r>
      <w:r w:rsidR="007430F1" w:rsidRPr="00DA78FA">
        <w:rPr>
          <w:rFonts w:hAnsi="標楷體" w:hint="eastAsia"/>
          <w:kern w:val="0"/>
          <w:sz w:val="28"/>
          <w:szCs w:val="28"/>
        </w:rPr>
        <w:t>加強查核永續農業發展執行情形，</w:t>
      </w:r>
      <w:r w:rsidR="005C7259" w:rsidRPr="00DA78FA">
        <w:rPr>
          <w:rFonts w:hAnsi="標楷體" w:hint="eastAsia"/>
          <w:kern w:val="0"/>
          <w:sz w:val="28"/>
          <w:szCs w:val="28"/>
        </w:rPr>
        <w:t>經</w:t>
      </w:r>
      <w:r w:rsidRPr="00DA78FA">
        <w:rPr>
          <w:rFonts w:hAnsi="標楷體" w:hint="eastAsia"/>
          <w:kern w:val="0"/>
          <w:sz w:val="28"/>
          <w:szCs w:val="28"/>
        </w:rPr>
        <w:t>參</w:t>
      </w:r>
      <w:r w:rsidR="005C7259" w:rsidRPr="00DA78FA">
        <w:rPr>
          <w:rFonts w:hAnsi="標楷體" w:hint="eastAsia"/>
          <w:kern w:val="0"/>
          <w:sz w:val="28"/>
          <w:szCs w:val="28"/>
        </w:rPr>
        <w:t>酌</w:t>
      </w:r>
      <w:r w:rsidRPr="00DA78FA">
        <w:rPr>
          <w:rFonts w:hAnsi="標楷體" w:hint="eastAsia"/>
          <w:kern w:val="0"/>
          <w:sz w:val="28"/>
          <w:szCs w:val="28"/>
        </w:rPr>
        <w:t>農業部建構永續農業發展體系之「增進農民福利」、「健全基礎環境」及「提升產業競爭力」等3大施政主軸</w:t>
      </w:r>
      <w:r w:rsidR="005C7259" w:rsidRPr="00DA78FA">
        <w:rPr>
          <w:rFonts w:hAnsi="標楷體" w:hint="eastAsia"/>
          <w:kern w:val="0"/>
          <w:sz w:val="28"/>
          <w:szCs w:val="28"/>
        </w:rPr>
        <w:t>，擇定查核重點</w:t>
      </w:r>
      <w:r w:rsidR="00C12EDF" w:rsidRPr="00DA78FA">
        <w:rPr>
          <w:rFonts w:hAnsi="標楷體" w:hint="eastAsia"/>
          <w:kern w:val="0"/>
          <w:sz w:val="28"/>
          <w:szCs w:val="28"/>
        </w:rPr>
        <w:t>，</w:t>
      </w:r>
      <w:r w:rsidR="005C7259" w:rsidRPr="00DA78FA">
        <w:rPr>
          <w:rFonts w:hAnsi="標楷體" w:hint="eastAsia"/>
          <w:kern w:val="0"/>
          <w:sz w:val="28"/>
          <w:szCs w:val="28"/>
        </w:rPr>
        <w:t>並</w:t>
      </w:r>
      <w:r w:rsidR="007430F1" w:rsidRPr="00DA78FA">
        <w:rPr>
          <w:rFonts w:hAnsi="標楷體" w:hint="eastAsia"/>
          <w:kern w:val="0"/>
          <w:sz w:val="28"/>
          <w:szCs w:val="28"/>
        </w:rPr>
        <w:t>經召開專家諮詢會議，周延查核面向</w:t>
      </w:r>
      <w:r w:rsidR="005C7259" w:rsidRPr="00DA78FA">
        <w:rPr>
          <w:rFonts w:hAnsi="標楷體" w:hint="eastAsia"/>
          <w:kern w:val="0"/>
          <w:sz w:val="28"/>
          <w:szCs w:val="28"/>
        </w:rPr>
        <w:t>。</w:t>
      </w:r>
      <w:r w:rsidR="00693EDF" w:rsidRPr="00DA78FA">
        <w:rPr>
          <w:rFonts w:hAnsi="標楷體" w:hint="eastAsia"/>
          <w:kern w:val="0"/>
          <w:sz w:val="28"/>
          <w:szCs w:val="28"/>
        </w:rPr>
        <w:t>茲將本部查核1</w:t>
      </w:r>
      <w:r w:rsidR="00693EDF" w:rsidRPr="00DA78FA">
        <w:rPr>
          <w:rFonts w:hAnsi="標楷體"/>
          <w:kern w:val="0"/>
          <w:sz w:val="28"/>
          <w:szCs w:val="28"/>
        </w:rPr>
        <w:t>13年度永續農業發展執行情形所提重要審核意見，區分為</w:t>
      </w:r>
      <w:bookmarkStart w:id="9" w:name="_Hlk201242522"/>
      <w:r w:rsidR="00934875" w:rsidRPr="00DA78FA">
        <w:rPr>
          <w:rFonts w:hAnsi="標楷體" w:hint="eastAsia"/>
          <w:kern w:val="0"/>
          <w:sz w:val="28"/>
          <w:szCs w:val="28"/>
        </w:rPr>
        <w:t>確保糧食安全自主</w:t>
      </w:r>
      <w:bookmarkEnd w:id="9"/>
      <w:r w:rsidR="00693EDF" w:rsidRPr="00DA78FA">
        <w:rPr>
          <w:rFonts w:hAnsi="標楷體" w:hint="eastAsia"/>
          <w:kern w:val="0"/>
          <w:sz w:val="28"/>
          <w:szCs w:val="28"/>
        </w:rPr>
        <w:t>、</w:t>
      </w:r>
      <w:r w:rsidR="00B2472C" w:rsidRPr="00DA78FA">
        <w:rPr>
          <w:rFonts w:hAnsi="標楷體" w:hint="eastAsia"/>
          <w:kern w:val="0"/>
          <w:sz w:val="28"/>
          <w:szCs w:val="28"/>
        </w:rPr>
        <w:t>健全農業經營環境</w:t>
      </w:r>
      <w:r w:rsidR="0018768E" w:rsidRPr="00DA78FA">
        <w:rPr>
          <w:rFonts w:hAnsi="標楷體" w:hint="eastAsia"/>
          <w:kern w:val="0"/>
          <w:sz w:val="28"/>
          <w:szCs w:val="28"/>
        </w:rPr>
        <w:t>、</w:t>
      </w:r>
      <w:r w:rsidR="00B2472C" w:rsidRPr="00DA78FA">
        <w:rPr>
          <w:rFonts w:hAnsi="標楷體" w:hint="eastAsia"/>
          <w:kern w:val="0"/>
          <w:sz w:val="28"/>
          <w:szCs w:val="28"/>
        </w:rPr>
        <w:t>增進農民福利</w:t>
      </w:r>
      <w:r w:rsidR="0018768E" w:rsidRPr="00DA78FA">
        <w:rPr>
          <w:rFonts w:hAnsi="標楷體" w:hint="eastAsia"/>
          <w:kern w:val="0"/>
          <w:sz w:val="28"/>
          <w:szCs w:val="28"/>
        </w:rPr>
        <w:t>、</w:t>
      </w:r>
      <w:r w:rsidR="00841ADC" w:rsidRPr="00DA78FA">
        <w:rPr>
          <w:rFonts w:hAnsi="標楷體" w:hint="eastAsia"/>
          <w:kern w:val="0"/>
          <w:sz w:val="28"/>
          <w:szCs w:val="28"/>
        </w:rPr>
        <w:t>提升</w:t>
      </w:r>
      <w:r w:rsidR="001D4383" w:rsidRPr="00DA78FA">
        <w:rPr>
          <w:rFonts w:hAnsi="標楷體" w:hint="eastAsia"/>
          <w:kern w:val="0"/>
          <w:sz w:val="28"/>
          <w:szCs w:val="28"/>
        </w:rPr>
        <w:t>農</w:t>
      </w:r>
      <w:r w:rsidR="00841ADC" w:rsidRPr="00DA78FA">
        <w:rPr>
          <w:rFonts w:hAnsi="標楷體" w:hint="eastAsia"/>
          <w:kern w:val="0"/>
          <w:sz w:val="28"/>
          <w:szCs w:val="28"/>
        </w:rPr>
        <w:t>漁</w:t>
      </w:r>
      <w:r w:rsidR="001D4383" w:rsidRPr="00DA78FA">
        <w:rPr>
          <w:rFonts w:hAnsi="標楷體" w:hint="eastAsia"/>
          <w:kern w:val="0"/>
          <w:sz w:val="28"/>
          <w:szCs w:val="28"/>
        </w:rPr>
        <w:t>業競爭力</w:t>
      </w:r>
      <w:r w:rsidR="0018768E" w:rsidRPr="00DA78FA">
        <w:rPr>
          <w:rFonts w:hAnsi="標楷體" w:hint="eastAsia"/>
          <w:kern w:val="0"/>
          <w:sz w:val="28"/>
          <w:szCs w:val="28"/>
        </w:rPr>
        <w:t>等</w:t>
      </w:r>
      <w:r w:rsidR="00693EDF" w:rsidRPr="00DA78FA">
        <w:rPr>
          <w:rFonts w:hAnsi="標楷體"/>
          <w:kern w:val="0"/>
          <w:sz w:val="28"/>
          <w:szCs w:val="28"/>
        </w:rPr>
        <w:t>4個面向</w:t>
      </w:r>
      <w:r w:rsidR="0018768E" w:rsidRPr="00DA78FA">
        <w:rPr>
          <w:rFonts w:hAnsi="標楷體" w:hint="eastAsia"/>
          <w:kern w:val="0"/>
          <w:sz w:val="28"/>
          <w:szCs w:val="28"/>
        </w:rPr>
        <w:t>，歸納摘述如次：</w:t>
      </w:r>
    </w:p>
    <w:p w14:paraId="18F218D8" w14:textId="73690360" w:rsidR="00DE6EE0" w:rsidRPr="00DA78FA" w:rsidRDefault="0022277A" w:rsidP="008B55E6">
      <w:pPr>
        <w:pStyle w:val="affd"/>
        <w:overflowPunct w:val="0"/>
        <w:spacing w:before="48" w:after="48" w:line="500" w:lineRule="exact"/>
        <w:ind w:firstLineChars="200" w:firstLine="641"/>
        <w:rPr>
          <w:rFonts w:hAnsi="標楷體"/>
        </w:rPr>
      </w:pPr>
      <w:r w:rsidRPr="00DA78FA">
        <w:rPr>
          <w:rFonts w:hAnsi="標楷體" w:hint="eastAsia"/>
        </w:rPr>
        <w:lastRenderedPageBreak/>
        <w:t>（一）</w:t>
      </w:r>
      <w:r w:rsidR="0087442C" w:rsidRPr="00DA78FA">
        <w:rPr>
          <w:rFonts w:hAnsi="標楷體" w:hint="eastAsia"/>
        </w:rPr>
        <w:t xml:space="preserve">　</w:t>
      </w:r>
      <w:bookmarkStart w:id="10" w:name="_Hlk201580587"/>
      <w:r w:rsidR="00934875" w:rsidRPr="00DA78FA">
        <w:rPr>
          <w:rFonts w:hAnsi="標楷體" w:hint="eastAsia"/>
        </w:rPr>
        <w:t>確保糧食安全自主</w:t>
      </w:r>
      <w:bookmarkEnd w:id="10"/>
      <w:r w:rsidR="008942AC" w:rsidRPr="00DA78FA">
        <w:rPr>
          <w:rFonts w:hAnsi="標楷體" w:hint="eastAsia"/>
        </w:rPr>
        <w:t>面向</w:t>
      </w:r>
    </w:p>
    <w:p w14:paraId="1C5D8431" w14:textId="7AEDCB3F" w:rsidR="00BD217A" w:rsidRPr="004B47C0" w:rsidRDefault="004061B7" w:rsidP="002D23D7">
      <w:pPr>
        <w:pStyle w:val="af0"/>
        <w:widowControl/>
        <w:overflowPunct w:val="0"/>
        <w:spacing w:beforeLines="0" w:afterLines="0" w:line="500" w:lineRule="exact"/>
        <w:ind w:firstLineChars="450" w:firstLine="1261"/>
        <w:rPr>
          <w:rFonts w:ascii="標楷體" w:hAnsi="標楷體" w:cs="Times New Roman"/>
          <w:b w:val="0"/>
          <w:bCs w:val="0"/>
          <w:spacing w:val="2"/>
          <w:kern w:val="0"/>
        </w:rPr>
      </w:pPr>
      <w:r>
        <w:rPr>
          <w:rFonts w:ascii="標楷體" w:hAnsi="標楷體" w:cs="Times New Roman"/>
          <w:kern w:val="0"/>
        </w:rPr>
        <w:t>1</w:t>
      </w:r>
      <w:r w:rsidRPr="004061B7">
        <w:rPr>
          <w:rFonts w:ascii="標楷體" w:hAnsi="標楷體" w:cs="Times New Roman" w:hint="eastAsia"/>
          <w:kern w:val="0"/>
        </w:rPr>
        <w:t xml:space="preserve">.　</w:t>
      </w:r>
      <w:r w:rsidR="00667185" w:rsidRPr="00DA78FA">
        <w:rPr>
          <w:rFonts w:ascii="標楷體" w:hAnsi="標楷體" w:cs="Times New Roman" w:hint="eastAsia"/>
          <w:kern w:val="0"/>
        </w:rPr>
        <w:t>政府為保障稻農收益，辦理稻穀保價收購，惟與綠色環境給付計畫鼓勵稻米轉作雜糧之減產</w:t>
      </w:r>
      <w:r w:rsidR="00667185" w:rsidRPr="00FF5834">
        <w:rPr>
          <w:rFonts w:ascii="標楷體" w:hAnsi="標楷體" w:hint="eastAsia"/>
          <w:szCs w:val="32"/>
        </w:rPr>
        <w:t>政策</w:t>
      </w:r>
      <w:r w:rsidR="00667185" w:rsidRPr="004F5F84">
        <w:rPr>
          <w:rFonts w:ascii="標楷體" w:hAnsi="標楷體" w:hint="eastAsia"/>
          <w:szCs w:val="32"/>
        </w:rPr>
        <w:t>相互</w:t>
      </w:r>
      <w:r w:rsidR="00667185" w:rsidRPr="00DA78FA">
        <w:rPr>
          <w:rFonts w:ascii="標楷體" w:hAnsi="標楷體" w:cs="Times New Roman" w:hint="eastAsia"/>
          <w:kern w:val="0"/>
        </w:rPr>
        <w:t>競合，致國產稻米持續超產、雜糧仰賴進口，糧食自給率下降，</w:t>
      </w:r>
      <w:r w:rsidR="00667185">
        <w:rPr>
          <w:rFonts w:ascii="標楷體" w:hAnsi="標楷體" w:cs="Times New Roman" w:hint="eastAsia"/>
          <w:kern w:val="0"/>
        </w:rPr>
        <w:t>且</w:t>
      </w:r>
      <w:r w:rsidR="00667185" w:rsidRPr="008D2FDD">
        <w:rPr>
          <w:rFonts w:ascii="標楷體" w:hAnsi="標楷體" w:cs="Times New Roman" w:hint="eastAsia"/>
          <w:kern w:val="0"/>
        </w:rPr>
        <w:t>未建立分級收購制度，不利提高稻米生產品質</w:t>
      </w:r>
      <w:r w:rsidR="00667185" w:rsidRPr="00DA78FA">
        <w:rPr>
          <w:rFonts w:ascii="標楷體" w:hAnsi="標楷體" w:cs="Times New Roman" w:hint="eastAsia"/>
          <w:kern w:val="0"/>
        </w:rPr>
        <w:t>，允宜研謀改善，以提升補貼資源運用效率：</w:t>
      </w:r>
      <w:r w:rsidR="00667185" w:rsidRPr="00DA78FA">
        <w:rPr>
          <w:rFonts w:ascii="標楷體" w:hAnsi="標楷體" w:cs="Times New Roman" w:hint="eastAsia"/>
          <w:b w:val="0"/>
          <w:bCs w:val="0"/>
          <w:kern w:val="0"/>
        </w:rPr>
        <w:t>政府自63年度起實施保價收購政策，以優於市場之保證價格向</w:t>
      </w:r>
      <w:r w:rsidR="00667185" w:rsidRPr="00DA78FA">
        <w:rPr>
          <w:rFonts w:ascii="標楷體" w:hAnsi="標楷體" w:cs="Times New Roman" w:hint="eastAsia"/>
          <w:b w:val="0"/>
          <w:bCs w:val="0"/>
          <w:spacing w:val="2"/>
          <w:kern w:val="0"/>
        </w:rPr>
        <w:t>農民收購稻穀。另為調整農作物產業結構，提高糧食自給率，確保糧食安全，自107年度起執行「對地綠色環境給付計畫（107至110年）」及「綠色環境給付計畫（111至114年）」，鼓勵稻農種植重點輔導具進口替代及外銷潛力之契作戰略作物</w:t>
      </w:r>
      <w:r w:rsidR="00964FB2">
        <w:rPr>
          <w:rFonts w:ascii="標楷體" w:hAnsi="標楷體" w:cs="Times New Roman" w:hint="eastAsia"/>
          <w:b w:val="0"/>
          <w:bCs w:val="0"/>
          <w:spacing w:val="2"/>
          <w:kern w:val="0"/>
        </w:rPr>
        <w:t>與</w:t>
      </w:r>
      <w:r w:rsidR="00667185" w:rsidRPr="00DA78FA">
        <w:rPr>
          <w:rFonts w:ascii="標楷體" w:hAnsi="標楷體" w:cs="Times New Roman" w:hint="eastAsia"/>
          <w:b w:val="0"/>
          <w:bCs w:val="0"/>
          <w:spacing w:val="2"/>
          <w:kern w:val="0"/>
        </w:rPr>
        <w:t>地方特色作物，或改種植綠色或景觀作物等辦理生產環境維</w:t>
      </w:r>
      <w:r w:rsidR="00BD4770" w:rsidRPr="00DA78FA">
        <w:rPr>
          <w:rFonts w:ascii="新細明體" w:eastAsia="新細明體" w:hAnsi="新細明體"/>
          <w:b w:val="0"/>
          <w:bCs w:val="0"/>
          <w:noProof/>
          <w:kern w:val="0"/>
          <w:sz w:val="24"/>
          <w:szCs w:val="24"/>
        </w:rPr>
        <mc:AlternateContent>
          <mc:Choice Requires="wps">
            <w:drawing>
              <wp:anchor distT="45720" distB="45720" distL="114300" distR="114300" simplePos="0" relativeHeight="251798528" behindDoc="0" locked="0" layoutInCell="1" allowOverlap="1" wp14:anchorId="7F2930CF" wp14:editId="4DADC9D4">
                <wp:simplePos x="0" y="0"/>
                <wp:positionH relativeFrom="margin">
                  <wp:align>center</wp:align>
                </wp:positionH>
                <wp:positionV relativeFrom="margin">
                  <wp:align>bottom</wp:align>
                </wp:positionV>
                <wp:extent cx="6210300" cy="3495675"/>
                <wp:effectExtent l="0" t="0" r="0" b="952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3495675"/>
                        </a:xfrm>
                        <a:prstGeom prst="rect">
                          <a:avLst/>
                        </a:prstGeom>
                        <a:solidFill>
                          <a:srgbClr val="FFFFFF"/>
                        </a:solidFill>
                        <a:ln w="9525">
                          <a:noFill/>
                          <a:miter lim="800000"/>
                          <a:headEnd/>
                          <a:tailEnd/>
                        </a:ln>
                      </wps:spPr>
                      <wps:txbx>
                        <w:txbxContent>
                          <w:p w14:paraId="30E0469E" w14:textId="77777777" w:rsidR="00BD4770" w:rsidRDefault="00BD4770" w:rsidP="00BD4770">
                            <w:pPr>
                              <w:jc w:val="center"/>
                              <w:rPr>
                                <w:rFonts w:ascii="標楷體" w:eastAsia="標楷體" w:hAnsi="標楷體"/>
                                <w:b/>
                                <w:bCs/>
                              </w:rPr>
                            </w:pPr>
                            <w:r>
                              <w:rPr>
                                <w:rFonts w:ascii="標楷體" w:eastAsia="標楷體" w:hAnsi="標楷體" w:hint="eastAsia"/>
                                <w:b/>
                                <w:bCs/>
                              </w:rPr>
                              <w:t>圖</w:t>
                            </w:r>
                            <w:r>
                              <w:rPr>
                                <w:rFonts w:ascii="標楷體" w:eastAsia="標楷體" w:hAnsi="標楷體"/>
                                <w:b/>
                                <w:bCs/>
                              </w:rPr>
                              <w:t>6</w:t>
                            </w:r>
                            <w:r w:rsidRPr="00F3363C">
                              <w:rPr>
                                <w:rFonts w:ascii="標楷體" w:eastAsia="標楷體" w:hAnsi="標楷體" w:hint="eastAsia"/>
                                <w:b/>
                                <w:bCs/>
                              </w:rPr>
                              <w:t xml:space="preserve">　</w:t>
                            </w:r>
                            <w:r>
                              <w:rPr>
                                <w:rFonts w:ascii="標楷體" w:eastAsia="標楷體" w:hAnsi="標楷體" w:hint="eastAsia"/>
                                <w:b/>
                                <w:bCs/>
                              </w:rPr>
                              <w:t>稻作種植及生產情形</w:t>
                            </w:r>
                          </w:p>
                          <w:p w14:paraId="2701E175" w14:textId="77777777" w:rsidR="00BD4770" w:rsidRDefault="00BD4770" w:rsidP="00BD4770">
                            <w:pPr>
                              <w:rPr>
                                <w:rFonts w:ascii="標楷體" w:eastAsia="標楷體" w:hAnsi="標楷體"/>
                                <w:sz w:val="18"/>
                                <w:szCs w:val="18"/>
                              </w:rPr>
                            </w:pPr>
                            <w:r>
                              <w:rPr>
                                <w:rFonts w:ascii="標楷體" w:eastAsia="標楷體" w:hAnsi="標楷體" w:hint="eastAsia"/>
                                <w:sz w:val="18"/>
                                <w:szCs w:val="18"/>
                              </w:rPr>
                              <w:t>萬公頃                                                                                             萬公噸</w:t>
                            </w:r>
                          </w:p>
                          <w:p w14:paraId="0E3318FA" w14:textId="77777777" w:rsidR="00BD4770" w:rsidRDefault="00BD4770" w:rsidP="00BD4770">
                            <w:r w:rsidRPr="008F09C4">
                              <w:rPr>
                                <w:noProof/>
                                <w:kern w:val="0"/>
                                <w:sz w:val="20"/>
                                <w:szCs w:val="20"/>
                              </w:rPr>
                              <w:drawing>
                                <wp:inline distT="0" distB="0" distL="0" distR="0" wp14:anchorId="6D45CB2D" wp14:editId="49A0B1E1">
                                  <wp:extent cx="6076950" cy="2619375"/>
                                  <wp:effectExtent l="0" t="0" r="0" b="0"/>
                                  <wp:docPr id="14" name="圖表 14">
                                    <a:extLst xmlns:a="http://schemas.openxmlformats.org/drawingml/2006/main">
                                      <a:ext uri="{FF2B5EF4-FFF2-40B4-BE49-F238E27FC236}">
                                        <a16:creationId xmlns:a16="http://schemas.microsoft.com/office/drawing/2014/main" id="{85C68051-6734-4521-B54C-359FAE47F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951EFA2" w14:textId="77777777" w:rsidR="00BD4770" w:rsidRDefault="00BD4770" w:rsidP="00BD4770">
                            <w:pPr>
                              <w:ind w:firstLineChars="100" w:firstLine="180"/>
                              <w:rPr>
                                <w:rFonts w:ascii="標楷體" w:eastAsia="標楷體" w:hAnsi="標楷體"/>
                                <w:sz w:val="18"/>
                                <w:szCs w:val="18"/>
                              </w:rPr>
                            </w:pPr>
                            <w:r>
                              <w:rPr>
                                <w:rFonts w:ascii="標楷體" w:eastAsia="標楷體" w:hAnsi="標楷體" w:hint="eastAsia"/>
                                <w:sz w:val="18"/>
                                <w:szCs w:val="18"/>
                              </w:rPr>
                              <w:t>註：1.113年度種植面積、生產量係截至114年3月31日之統計數據。</w:t>
                            </w:r>
                          </w:p>
                          <w:p w14:paraId="3762F843" w14:textId="77777777" w:rsidR="00BD4770" w:rsidRDefault="00BD4770" w:rsidP="00BD4770">
                            <w:pPr>
                              <w:ind w:firstLineChars="300" w:firstLine="540"/>
                              <w:rPr>
                                <w:rFonts w:ascii="標楷體" w:eastAsia="標楷體" w:hAnsi="標楷體"/>
                                <w:sz w:val="18"/>
                                <w:szCs w:val="18"/>
                              </w:rPr>
                            </w:pPr>
                            <w:r>
                              <w:rPr>
                                <w:rFonts w:ascii="標楷體" w:eastAsia="標楷體" w:hAnsi="標楷體" w:hint="eastAsia"/>
                                <w:sz w:val="18"/>
                                <w:szCs w:val="18"/>
                              </w:rPr>
                              <w:t>2.生產量以稻穀計算重量。</w:t>
                            </w:r>
                          </w:p>
                          <w:p w14:paraId="6ADAF715" w14:textId="77777777" w:rsidR="00BD4770" w:rsidRDefault="00BD4770" w:rsidP="00BD4770">
                            <w:pPr>
                              <w:ind w:firstLineChars="300" w:firstLine="540"/>
                              <w:rPr>
                                <w:rFonts w:ascii="標楷體" w:eastAsia="標楷體" w:hAnsi="標楷體"/>
                                <w:sz w:val="18"/>
                                <w:szCs w:val="18"/>
                              </w:rPr>
                            </w:pPr>
                            <w:r>
                              <w:rPr>
                                <w:rFonts w:ascii="標楷體" w:eastAsia="標楷體" w:hAnsi="標楷體" w:hint="eastAsia"/>
                                <w:sz w:val="18"/>
                                <w:szCs w:val="18"/>
                              </w:rPr>
                              <w:t>3.資料來源：整理自</w:t>
                            </w:r>
                            <w:r w:rsidRPr="00F97649">
                              <w:rPr>
                                <w:rFonts w:ascii="標楷體" w:eastAsia="標楷體" w:hAnsi="標楷體" w:hint="eastAsia"/>
                                <w:sz w:val="18"/>
                                <w:szCs w:val="18"/>
                              </w:rPr>
                              <w:t>農糧署提供</w:t>
                            </w:r>
                            <w:r>
                              <w:rPr>
                                <w:rFonts w:ascii="標楷體" w:eastAsia="標楷體" w:hAnsi="標楷體" w:hint="eastAsia"/>
                                <w:sz w:val="18"/>
                                <w:szCs w:val="18"/>
                              </w:rPr>
                              <w:t>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2930CF" id="_x0000_s1075" type="#_x0000_t202" style="position:absolute;left:0;text-align:left;margin-left:0;margin-top:0;width:489pt;height:275.25pt;z-index:251798528;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" stroked="f">
                <v:textbox>
                  <w:txbxContent>
                    <w:p w14:paraId="30E0469E" w14:textId="77777777" w:rsidR="00BD4770" w:rsidRDefault="00BD4770" w:rsidP="00BD4770">
                      <w:pPr>
                        <w:jc w:val="center"/>
                        <w:rPr>
                          <w:rFonts w:ascii="標楷體" w:eastAsia="標楷體" w:hAnsi="標楷體"/>
                          <w:b/>
                          <w:bCs/>
                        </w:rPr>
                      </w:pPr>
                      <w:r>
                        <w:rPr>
                          <w:rFonts w:ascii="標楷體" w:eastAsia="標楷體" w:hAnsi="標楷體" w:hint="eastAsia"/>
                          <w:b/>
                          <w:bCs/>
                        </w:rPr>
                        <w:t>圖</w:t>
                      </w:r>
                      <w:r>
                        <w:rPr>
                          <w:rFonts w:ascii="標楷體" w:eastAsia="標楷體" w:hAnsi="標楷體"/>
                          <w:b/>
                          <w:bCs/>
                        </w:rPr>
                        <w:t>6</w:t>
                      </w:r>
                      <w:r w:rsidRPr="00F3363C">
                        <w:rPr>
                          <w:rFonts w:ascii="標楷體" w:eastAsia="標楷體" w:hAnsi="標楷體" w:hint="eastAsia"/>
                          <w:b/>
                          <w:bCs/>
                        </w:rPr>
                        <w:t xml:space="preserve">　</w:t>
                      </w:r>
                      <w:r>
                        <w:rPr>
                          <w:rFonts w:ascii="標楷體" w:eastAsia="標楷體" w:hAnsi="標楷體" w:hint="eastAsia"/>
                          <w:b/>
                          <w:bCs/>
                        </w:rPr>
                        <w:t>稻作種植及生產情形</w:t>
                      </w:r>
                    </w:p>
                    <w:p w14:paraId="2701E175" w14:textId="77777777" w:rsidR="00BD4770" w:rsidRDefault="00BD4770" w:rsidP="00BD4770">
                      <w:pPr>
                        <w:rPr>
                          <w:rFonts w:ascii="標楷體" w:eastAsia="標楷體" w:hAnsi="標楷體"/>
                          <w:sz w:val="18"/>
                          <w:szCs w:val="18"/>
                        </w:rPr>
                      </w:pPr>
                      <w:r>
                        <w:rPr>
                          <w:rFonts w:ascii="標楷體" w:eastAsia="標楷體" w:hAnsi="標楷體" w:hint="eastAsia"/>
                          <w:sz w:val="18"/>
                          <w:szCs w:val="18"/>
                        </w:rPr>
                        <w:t>萬公頃                                                                                             萬公噸</w:t>
                      </w:r>
                    </w:p>
                    <w:p w14:paraId="0E3318FA" w14:textId="77777777" w:rsidR="00BD4770" w:rsidRDefault="00BD4770" w:rsidP="00BD4770">
                      <w:r w:rsidRPr="008F09C4">
                        <w:rPr>
                          <w:noProof/>
                          <w:kern w:val="0"/>
                          <w:sz w:val="20"/>
                          <w:szCs w:val="20"/>
                        </w:rPr>
                        <w:drawing>
                          <wp:inline distT="0" distB="0" distL="0" distR="0" wp14:anchorId="6D45CB2D" wp14:editId="49A0B1E1">
                            <wp:extent cx="6076950" cy="2619375"/>
                            <wp:effectExtent l="0" t="0" r="0" b="0"/>
                            <wp:docPr id="14" name="圖表 14">
                              <a:extLst xmlns:a="http://schemas.openxmlformats.org/drawingml/2006/main">
                                <a:ext uri="{FF2B5EF4-FFF2-40B4-BE49-F238E27FC236}">
                                  <a16:creationId xmlns:a16="http://schemas.microsoft.com/office/drawing/2014/main" id="{85C68051-6734-4521-B54C-359FAE47F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951EFA2" w14:textId="77777777" w:rsidR="00BD4770" w:rsidRDefault="00BD4770" w:rsidP="00BD4770">
                      <w:pPr>
                        <w:ind w:firstLineChars="100" w:firstLine="180"/>
                        <w:rPr>
                          <w:rFonts w:ascii="標楷體" w:eastAsia="標楷體" w:hAnsi="標楷體"/>
                          <w:sz w:val="18"/>
                          <w:szCs w:val="18"/>
                        </w:rPr>
                      </w:pPr>
                      <w:r>
                        <w:rPr>
                          <w:rFonts w:ascii="標楷體" w:eastAsia="標楷體" w:hAnsi="標楷體" w:hint="eastAsia"/>
                          <w:sz w:val="18"/>
                          <w:szCs w:val="18"/>
                        </w:rPr>
                        <w:t>註：1.113年度種植面積、生產量係截至114年3月31日之統計數據。</w:t>
                      </w:r>
                    </w:p>
                    <w:p w14:paraId="3762F843" w14:textId="77777777" w:rsidR="00BD4770" w:rsidRDefault="00BD4770" w:rsidP="00BD4770">
                      <w:pPr>
                        <w:ind w:firstLineChars="300" w:firstLine="540"/>
                        <w:rPr>
                          <w:rFonts w:ascii="標楷體" w:eastAsia="標楷體" w:hAnsi="標楷體"/>
                          <w:sz w:val="18"/>
                          <w:szCs w:val="18"/>
                        </w:rPr>
                      </w:pPr>
                      <w:r>
                        <w:rPr>
                          <w:rFonts w:ascii="標楷體" w:eastAsia="標楷體" w:hAnsi="標楷體" w:hint="eastAsia"/>
                          <w:sz w:val="18"/>
                          <w:szCs w:val="18"/>
                        </w:rPr>
                        <w:t>2.生產量以稻穀計算重量。</w:t>
                      </w:r>
                    </w:p>
                    <w:p w14:paraId="6ADAF715" w14:textId="77777777" w:rsidR="00BD4770" w:rsidRDefault="00BD4770" w:rsidP="00BD4770">
                      <w:pPr>
                        <w:ind w:firstLineChars="300" w:firstLine="540"/>
                        <w:rPr>
                          <w:rFonts w:ascii="標楷體" w:eastAsia="標楷體" w:hAnsi="標楷體"/>
                          <w:sz w:val="18"/>
                          <w:szCs w:val="18"/>
                        </w:rPr>
                      </w:pPr>
                      <w:r>
                        <w:rPr>
                          <w:rFonts w:ascii="標楷體" w:eastAsia="標楷體" w:hAnsi="標楷體" w:hint="eastAsia"/>
                          <w:sz w:val="18"/>
                          <w:szCs w:val="18"/>
                        </w:rPr>
                        <w:t>3.資料來源：整理自</w:t>
                      </w:r>
                      <w:r w:rsidRPr="00F97649">
                        <w:rPr>
                          <w:rFonts w:ascii="標楷體" w:eastAsia="標楷體" w:hAnsi="標楷體" w:hint="eastAsia"/>
                          <w:sz w:val="18"/>
                          <w:szCs w:val="18"/>
                        </w:rPr>
                        <w:t>農糧署提供</w:t>
                      </w:r>
                      <w:r>
                        <w:rPr>
                          <w:rFonts w:ascii="標楷體" w:eastAsia="標楷體" w:hAnsi="標楷體" w:hint="eastAsia"/>
                          <w:sz w:val="18"/>
                          <w:szCs w:val="18"/>
                        </w:rPr>
                        <w:t>資料。</w:t>
                      </w:r>
                    </w:p>
                  </w:txbxContent>
                </v:textbox>
                <w10:wrap type="square" anchorx="margin" anchory="margin"/>
              </v:shape>
            </w:pict>
          </mc:Fallback>
        </mc:AlternateContent>
      </w:r>
      <w:r w:rsidR="00667185" w:rsidRPr="00DA78FA">
        <w:rPr>
          <w:rFonts w:ascii="標楷體" w:hAnsi="標楷體" w:cs="Times New Roman" w:hint="eastAsia"/>
          <w:b w:val="0"/>
          <w:bCs w:val="0"/>
          <w:spacing w:val="2"/>
          <w:kern w:val="0"/>
        </w:rPr>
        <w:t>護。</w:t>
      </w:r>
      <w:r w:rsidR="00667185">
        <w:rPr>
          <w:rFonts w:ascii="標楷體" w:hAnsi="標楷體" w:cs="Times New Roman" w:hint="eastAsia"/>
          <w:b w:val="0"/>
          <w:bCs w:val="0"/>
          <w:spacing w:val="2"/>
          <w:kern w:val="0"/>
        </w:rPr>
        <w:t>經查執行情形，核有：</w:t>
      </w:r>
      <w:r w:rsidR="002C4DEB">
        <w:rPr>
          <w:rFonts w:ascii="標楷體" w:hAnsi="標楷體" w:cs="Times New Roman" w:hint="eastAsia"/>
          <w:b w:val="0"/>
          <w:bCs w:val="0"/>
          <w:spacing w:val="2"/>
          <w:kern w:val="0"/>
        </w:rPr>
        <w:t>（</w:t>
      </w:r>
      <w:r w:rsidR="00667185">
        <w:rPr>
          <w:rFonts w:ascii="標楷體" w:hAnsi="標楷體" w:cs="Times New Roman"/>
          <w:b w:val="0"/>
          <w:bCs w:val="0"/>
          <w:spacing w:val="2"/>
          <w:kern w:val="0"/>
        </w:rPr>
        <w:t>1</w:t>
      </w:r>
      <w:r w:rsidR="002C4DEB">
        <w:rPr>
          <w:rFonts w:ascii="標楷體" w:hAnsi="標楷體" w:cs="Times New Roman"/>
          <w:b w:val="0"/>
          <w:bCs w:val="0"/>
          <w:spacing w:val="2"/>
          <w:kern w:val="0"/>
        </w:rPr>
        <w:t>）</w:t>
      </w:r>
      <w:r w:rsidR="00667185" w:rsidRPr="00DA78FA">
        <w:rPr>
          <w:rFonts w:ascii="標楷體" w:hAnsi="標楷體" w:cs="Times New Roman" w:hint="eastAsia"/>
          <w:b w:val="0"/>
          <w:bCs w:val="0"/>
          <w:spacing w:val="2"/>
          <w:kern w:val="0"/>
        </w:rPr>
        <w:t>據農業部農糧署（下稱農糧署）統計，</w:t>
      </w:r>
      <w:r w:rsidR="00667185" w:rsidRPr="009C1D4B">
        <w:rPr>
          <w:rFonts w:ascii="標楷體" w:hAnsi="標楷體" w:cs="Times New Roman" w:hint="eastAsia"/>
          <w:b w:val="0"/>
          <w:bCs w:val="0"/>
          <w:spacing w:val="2"/>
          <w:kern w:val="0"/>
        </w:rPr>
        <w:t>轉（契）作及生產環境維護之輔導面積自110年度之19.95</w:t>
      </w:r>
      <w:r w:rsidR="00AC1A62">
        <w:rPr>
          <w:rFonts w:ascii="標楷體" w:hAnsi="標楷體" w:cs="Times New Roman" w:hint="eastAsia"/>
          <w:b w:val="0"/>
          <w:bCs w:val="0"/>
          <w:spacing w:val="2"/>
          <w:kern w:val="0"/>
        </w:rPr>
        <w:t>萬</w:t>
      </w:r>
      <w:r w:rsidR="00667185" w:rsidRPr="009C1D4B">
        <w:rPr>
          <w:rFonts w:ascii="標楷體" w:hAnsi="標楷體" w:cs="Times New Roman" w:hint="eastAsia"/>
          <w:b w:val="0"/>
          <w:bCs w:val="0"/>
          <w:spacing w:val="2"/>
          <w:kern w:val="0"/>
        </w:rPr>
        <w:t>公頃上升至111年度之22.82萬公頃後，維持在22萬餘公頃。而稻作種植面積自106年度之27.47萬公頃遞減至109年度之26.30萬公頃，復因110年度公告桃園等地區停灌，及推動稻作四選三措施，稻作種植面積大幅下降至22.40萬公頃，113年度略升至24.03萬公頃（圖</w:t>
      </w:r>
      <w:r w:rsidR="00667185" w:rsidRPr="009C1D4B">
        <w:rPr>
          <w:rFonts w:ascii="標楷體" w:hAnsi="標楷體" w:cs="Times New Roman"/>
          <w:b w:val="0"/>
          <w:bCs w:val="0"/>
          <w:spacing w:val="2"/>
          <w:kern w:val="0"/>
        </w:rPr>
        <w:t>6</w:t>
      </w:r>
      <w:r w:rsidR="00667185" w:rsidRPr="009C1D4B">
        <w:rPr>
          <w:rFonts w:ascii="標楷體" w:hAnsi="標楷體" w:cs="Times New Roman" w:hint="eastAsia"/>
          <w:b w:val="0"/>
          <w:bCs w:val="0"/>
          <w:spacing w:val="2"/>
          <w:kern w:val="0"/>
        </w:rPr>
        <w:t>）、生產量154萬公噸，</w:t>
      </w:r>
      <w:r w:rsidR="00667185" w:rsidRPr="00DA78FA">
        <w:rPr>
          <w:rFonts w:ascii="標楷體" w:hAnsi="標楷體" w:cs="Times New Roman" w:hint="eastAsia"/>
          <w:b w:val="0"/>
          <w:bCs w:val="0"/>
          <w:spacing w:val="2"/>
          <w:kern w:val="0"/>
        </w:rPr>
        <w:t>仍超逾國內稻米供需平衡之種植面積23萬公頃（或生產量116萬公噸），倘加計113年度稻作四選三措施強制調減之稻作種</w:t>
      </w:r>
      <w:r w:rsidR="00667185" w:rsidRPr="00DA78FA">
        <w:rPr>
          <w:rFonts w:ascii="標楷體" w:hAnsi="標楷體" w:cs="Times New Roman" w:hint="eastAsia"/>
          <w:b w:val="0"/>
          <w:bCs w:val="0"/>
          <w:spacing w:val="2"/>
          <w:kern w:val="0"/>
        </w:rPr>
        <w:lastRenderedPageBreak/>
        <w:t>植面積3.23萬公頃，則上升至27萬餘公頃，稻作產業經營為主之種植面積未顯著下降，國產稻米持續超產，並與綠色環境給付計畫鼓勵稻作轉作雜糧</w:t>
      </w:r>
      <w:r w:rsidR="00667185" w:rsidRPr="00B610C4">
        <w:rPr>
          <w:rFonts w:ascii="標楷體" w:hAnsi="標楷體" w:cs="Times New Roman" w:hint="eastAsia"/>
          <w:b w:val="0"/>
          <w:bCs w:val="0"/>
          <w:spacing w:val="2"/>
          <w:kern w:val="0"/>
        </w:rPr>
        <w:t>之</w:t>
      </w:r>
      <w:r w:rsidR="00667185" w:rsidRPr="00DA78FA">
        <w:rPr>
          <w:rFonts w:ascii="標楷體" w:hAnsi="標楷體" w:cs="Times New Roman" w:hint="eastAsia"/>
          <w:b w:val="0"/>
          <w:bCs w:val="0"/>
          <w:spacing w:val="2"/>
          <w:kern w:val="0"/>
        </w:rPr>
        <w:t>減產政策相互競合。另我國糧食自給率已由107年度之34.67％逐年遞減至112年度之30.34％，且雜糧進口比率介於94.16％至95.17％，雜糧仍高度仰賴進口供應。又107至113年度鼓勵稻作生產與減產之相關經費支出高達1,333億5,916萬餘元，已造成政府財政上之負擔</w:t>
      </w:r>
      <w:r w:rsidR="00667185">
        <w:rPr>
          <w:rFonts w:ascii="標楷體" w:hAnsi="標楷體" w:cs="Times New Roman" w:hint="eastAsia"/>
          <w:b w:val="0"/>
          <w:bCs w:val="0"/>
          <w:spacing w:val="2"/>
          <w:kern w:val="0"/>
        </w:rPr>
        <w:t>；</w:t>
      </w:r>
      <w:r w:rsidR="002C4DEB">
        <w:rPr>
          <w:rFonts w:ascii="標楷體" w:hAnsi="標楷體" w:cs="Times New Roman" w:hint="eastAsia"/>
          <w:b w:val="0"/>
          <w:bCs w:val="0"/>
          <w:spacing w:val="2"/>
          <w:kern w:val="0"/>
        </w:rPr>
        <w:t>（</w:t>
      </w:r>
      <w:r w:rsidR="00667185">
        <w:rPr>
          <w:rFonts w:ascii="標楷體" w:hAnsi="標楷體" w:cs="Times New Roman"/>
          <w:b w:val="0"/>
          <w:bCs w:val="0"/>
          <w:spacing w:val="2"/>
          <w:kern w:val="0"/>
        </w:rPr>
        <w:t>2</w:t>
      </w:r>
      <w:r w:rsidR="002C4DEB">
        <w:rPr>
          <w:rFonts w:ascii="標楷體" w:hAnsi="標楷體" w:cs="Times New Roman"/>
          <w:b w:val="0"/>
          <w:bCs w:val="0"/>
          <w:spacing w:val="2"/>
          <w:kern w:val="0"/>
        </w:rPr>
        <w:t>）</w:t>
      </w:r>
      <w:r w:rsidR="00667185" w:rsidRPr="00DA78FA">
        <w:rPr>
          <w:rFonts w:ascii="標楷體" w:hAnsi="標楷體" w:cs="Times New Roman" w:hint="eastAsia"/>
          <w:b w:val="0"/>
          <w:bCs w:val="0"/>
          <w:kern w:val="0"/>
        </w:rPr>
        <w:t>現行公糧收購未訂有品種或品質差異性收購制度，以公告每公斤收購價格計價，而在驗收標準部分，於評估稻穀充實度及品質之容重量僅訂有須達最低限度之標準，致農民偏好種植產量較高之品種，不利提升</w:t>
      </w:r>
      <w:r w:rsidR="00667185" w:rsidRPr="00AC1A62">
        <w:rPr>
          <w:rFonts w:ascii="標楷體" w:hAnsi="標楷體" w:cs="Times New Roman" w:hint="eastAsia"/>
          <w:b w:val="0"/>
          <w:bCs w:val="0"/>
          <w:spacing w:val="-6"/>
          <w:kern w:val="0"/>
        </w:rPr>
        <w:t>生產品質。據農糧署統計113年度繳售公糧核定面積占全國水稻種植面積之48.83％</w:t>
      </w:r>
      <w:r w:rsidR="00667185" w:rsidRPr="00DA78FA">
        <w:rPr>
          <w:rFonts w:ascii="標楷體" w:hAnsi="標楷體" w:cs="Times New Roman" w:hint="eastAsia"/>
          <w:b w:val="0"/>
          <w:bCs w:val="0"/>
          <w:kern w:val="0"/>
        </w:rPr>
        <w:t>，凸顯稻穀保價收購制度除為供應糧食安全儲備外，對我國稻作產業發展亦具影響力。又我國自91年度加入世界貿易組織（World Trade Organization）開放稻米進口，92年度起稻米進口採關稅配額制度，倘未來國際貿易情勢變化，開放配額數量或降低關稅額度，恐衝擊我國稻作產業</w:t>
      </w:r>
      <w:r w:rsidR="00667185">
        <w:rPr>
          <w:rFonts w:ascii="標楷體" w:hAnsi="標楷體" w:cs="Times New Roman" w:hint="eastAsia"/>
          <w:b w:val="0"/>
          <w:bCs w:val="0"/>
          <w:kern w:val="0"/>
        </w:rPr>
        <w:t>等情事</w:t>
      </w:r>
      <w:r w:rsidR="00667185" w:rsidRPr="00DA78FA">
        <w:rPr>
          <w:rFonts w:ascii="標楷體" w:hAnsi="標楷體" w:cs="Times New Roman" w:hint="eastAsia"/>
          <w:b w:val="0"/>
          <w:bCs w:val="0"/>
          <w:spacing w:val="2"/>
          <w:kern w:val="0"/>
        </w:rPr>
        <w:t>，經函請農糧署檢討改善。【詳</w:t>
      </w:r>
      <w:r w:rsidR="00667185" w:rsidRPr="00602F99">
        <w:rPr>
          <w:rFonts w:ascii="標楷體" w:hAnsi="標楷體" w:cs="Times New Roman" w:hint="eastAsia"/>
          <w:b w:val="0"/>
          <w:bCs w:val="0"/>
          <w:spacing w:val="-6"/>
          <w:kern w:val="0"/>
        </w:rPr>
        <w:t>審核報告非營業部分乙、參、九、農業特別收入基金項下重要審核意見（3）A.及B</w:t>
      </w:r>
      <w:r w:rsidR="00667185" w:rsidRPr="00602F99">
        <w:rPr>
          <w:rFonts w:ascii="標楷體" w:hAnsi="標楷體" w:cs="Times New Roman"/>
          <w:b w:val="0"/>
          <w:bCs w:val="0"/>
          <w:spacing w:val="-6"/>
          <w:kern w:val="0"/>
        </w:rPr>
        <w:t>.</w:t>
      </w:r>
      <w:r w:rsidR="00667185" w:rsidRPr="00602F99">
        <w:rPr>
          <w:rFonts w:ascii="標楷體" w:hAnsi="標楷體" w:cs="Times New Roman" w:hint="eastAsia"/>
          <w:b w:val="0"/>
          <w:bCs w:val="0"/>
          <w:spacing w:val="-6"/>
          <w:kern w:val="0"/>
        </w:rPr>
        <w:t>】</w:t>
      </w:r>
    </w:p>
    <w:p w14:paraId="18727E47" w14:textId="6DF010D9" w:rsidR="00BD217A" w:rsidRPr="00DA78FA" w:rsidRDefault="00667185" w:rsidP="004F5F84">
      <w:pPr>
        <w:pStyle w:val="af0"/>
        <w:widowControl/>
        <w:overflowPunct w:val="0"/>
        <w:spacing w:beforeLines="0" w:afterLines="0" w:line="500" w:lineRule="exact"/>
        <w:ind w:firstLineChars="450" w:firstLine="1261"/>
        <w:rPr>
          <w:rFonts w:ascii="標楷體" w:hAnsi="標楷體"/>
          <w:szCs w:val="32"/>
        </w:rPr>
      </w:pPr>
      <w:r>
        <w:rPr>
          <w:rFonts w:ascii="標楷體" w:hAnsi="標楷體"/>
        </w:rPr>
        <w:t>2</w:t>
      </w:r>
      <w:r w:rsidR="00035DFD" w:rsidRPr="00DA78FA">
        <w:rPr>
          <w:rFonts w:ascii="標楷體" w:hAnsi="標楷體" w:hint="eastAsia"/>
        </w:rPr>
        <w:t xml:space="preserve">.　</w:t>
      </w:r>
      <w:r w:rsidR="00BD217A" w:rsidRPr="00DA78FA">
        <w:rPr>
          <w:rFonts w:ascii="標楷體" w:hAnsi="標楷體" w:hint="eastAsia"/>
          <w:szCs w:val="32"/>
        </w:rPr>
        <w:t>部分經核定繳售公糧稻穀之農地實際並未種稻，疑似作為果園、農業生產設施、製造業、電力、養殖魚塭、土石採取（或堆置）及林業使用等用途，允宜查明妥處：</w:t>
      </w:r>
      <w:r w:rsidR="00BD217A" w:rsidRPr="00DA78FA">
        <w:rPr>
          <w:rFonts w:ascii="標楷體" w:hAnsi="標楷體" w:hint="eastAsia"/>
          <w:b w:val="0"/>
          <w:bCs w:val="0"/>
          <w:spacing w:val="2"/>
          <w:szCs w:val="32"/>
        </w:rPr>
        <w:t>經比對111至112年國土利用現況調查資料及113年第1期繳售</w:t>
      </w:r>
      <w:r w:rsidR="00BD217A" w:rsidRPr="00DA78FA">
        <w:rPr>
          <w:rFonts w:ascii="標楷體" w:hAnsi="標楷體" w:hint="eastAsia"/>
          <w:b w:val="0"/>
          <w:bCs w:val="0"/>
          <w:spacing w:val="4"/>
          <w:szCs w:val="32"/>
        </w:rPr>
        <w:t>公糧核定清冊發現，部分核定繳售公糧</w:t>
      </w:r>
      <w:r w:rsidR="001E3504">
        <w:rPr>
          <w:rFonts w:ascii="標楷體" w:hAnsi="標楷體" w:hint="eastAsia"/>
          <w:b w:val="0"/>
          <w:bCs w:val="0"/>
          <w:spacing w:val="4"/>
          <w:szCs w:val="32"/>
        </w:rPr>
        <w:t>之土地</w:t>
      </w:r>
      <w:r w:rsidR="001E3504" w:rsidRPr="001E3504">
        <w:rPr>
          <w:rFonts w:ascii="標楷體" w:hAnsi="標楷體" w:hint="eastAsia"/>
          <w:b w:val="0"/>
          <w:bCs w:val="0"/>
          <w:spacing w:val="4"/>
          <w:szCs w:val="32"/>
        </w:rPr>
        <w:t>疑似</w:t>
      </w:r>
      <w:r w:rsidR="001E3504">
        <w:rPr>
          <w:rFonts w:ascii="標楷體" w:hAnsi="標楷體" w:hint="eastAsia"/>
          <w:b w:val="0"/>
          <w:bCs w:val="0"/>
          <w:spacing w:val="4"/>
          <w:szCs w:val="32"/>
        </w:rPr>
        <w:t>作為</w:t>
      </w:r>
      <w:r w:rsidR="00BD217A" w:rsidRPr="00DA78FA">
        <w:rPr>
          <w:rFonts w:ascii="標楷體" w:hAnsi="標楷體" w:hint="eastAsia"/>
          <w:b w:val="0"/>
          <w:bCs w:val="0"/>
          <w:spacing w:val="4"/>
          <w:szCs w:val="32"/>
        </w:rPr>
        <w:t>果園、住宅、倉儲、農業生產設施、製造業、電力等用途。另</w:t>
      </w:r>
      <w:r w:rsidR="00BD217A" w:rsidRPr="00DA78FA">
        <w:rPr>
          <w:rFonts w:ascii="標楷體" w:hAnsi="標楷體" w:cs="Times New Roman" w:hint="eastAsia"/>
          <w:b w:val="0"/>
          <w:bCs w:val="0"/>
          <w:spacing w:val="4"/>
          <w:kern w:val="0"/>
        </w:rPr>
        <w:t>比對</w:t>
      </w:r>
      <w:r w:rsidR="00BD217A" w:rsidRPr="00DA78FA">
        <w:rPr>
          <w:rFonts w:ascii="標楷體" w:hAnsi="標楷體" w:hint="eastAsia"/>
          <w:b w:val="0"/>
          <w:bCs w:val="0"/>
          <w:spacing w:val="4"/>
          <w:szCs w:val="32"/>
        </w:rPr>
        <w:t>農業部112年度全國農業及農地資源盤查</w:t>
      </w:r>
      <w:r w:rsidR="00DE5A31" w:rsidRPr="00DA78FA">
        <w:rPr>
          <w:rFonts w:ascii="標楷體" w:hAnsi="標楷體" w:hint="eastAsia"/>
          <w:b w:val="0"/>
          <w:bCs w:val="0"/>
          <w:spacing w:val="4"/>
          <w:szCs w:val="32"/>
        </w:rPr>
        <w:t>（下稱農地盤查）</w:t>
      </w:r>
      <w:r w:rsidR="00BD217A" w:rsidRPr="00DA78FA">
        <w:rPr>
          <w:rFonts w:ascii="標楷體" w:hAnsi="標楷體" w:hint="eastAsia"/>
          <w:b w:val="0"/>
          <w:bCs w:val="0"/>
          <w:spacing w:val="4"/>
          <w:szCs w:val="32"/>
        </w:rPr>
        <w:t>結果之養殖魚塭、土石採取</w:t>
      </w:r>
      <w:r w:rsidR="005A2758">
        <w:rPr>
          <w:rFonts w:ascii="標楷體" w:hAnsi="標楷體" w:hint="eastAsia"/>
          <w:b w:val="0"/>
          <w:bCs w:val="0"/>
          <w:spacing w:val="4"/>
          <w:szCs w:val="32"/>
        </w:rPr>
        <w:t>（</w:t>
      </w:r>
      <w:r w:rsidR="00BD217A" w:rsidRPr="00DA78FA">
        <w:rPr>
          <w:rFonts w:ascii="標楷體" w:hAnsi="標楷體" w:hint="eastAsia"/>
          <w:b w:val="0"/>
          <w:bCs w:val="0"/>
          <w:spacing w:val="4"/>
          <w:szCs w:val="32"/>
        </w:rPr>
        <w:t>或堆置</w:t>
      </w:r>
      <w:r w:rsidR="005A2758">
        <w:rPr>
          <w:rFonts w:ascii="標楷體" w:hAnsi="標楷體" w:hint="eastAsia"/>
          <w:b w:val="0"/>
          <w:bCs w:val="0"/>
          <w:spacing w:val="4"/>
          <w:szCs w:val="32"/>
        </w:rPr>
        <w:t>）</w:t>
      </w:r>
      <w:r w:rsidR="00BD217A" w:rsidRPr="00DA78FA">
        <w:rPr>
          <w:rFonts w:ascii="標楷體" w:hAnsi="標楷體" w:hint="eastAsia"/>
          <w:b w:val="0"/>
          <w:bCs w:val="0"/>
          <w:spacing w:val="4"/>
          <w:szCs w:val="32"/>
        </w:rPr>
        <w:t>及林業使用圖層與農糧署112年第1期作</w:t>
      </w:r>
      <w:r w:rsidR="00902080" w:rsidRPr="00902080">
        <w:rPr>
          <w:rFonts w:ascii="標楷體" w:hAnsi="標楷體" w:hint="eastAsia"/>
          <w:b w:val="0"/>
          <w:bCs w:val="0"/>
          <w:spacing w:val="4"/>
          <w:szCs w:val="32"/>
        </w:rPr>
        <w:t>繳售公糧核定清冊</w:t>
      </w:r>
      <w:r w:rsidR="00BD217A" w:rsidRPr="00DA78FA">
        <w:rPr>
          <w:rFonts w:ascii="標楷體" w:hAnsi="標楷體" w:hint="eastAsia"/>
          <w:b w:val="0"/>
          <w:bCs w:val="0"/>
          <w:spacing w:val="4"/>
          <w:szCs w:val="32"/>
        </w:rPr>
        <w:t>發現，</w:t>
      </w:r>
      <w:r w:rsidR="001E3504" w:rsidRPr="001E3504">
        <w:rPr>
          <w:rFonts w:ascii="標楷體" w:hAnsi="標楷體" w:hint="eastAsia"/>
          <w:b w:val="0"/>
          <w:bCs w:val="0"/>
          <w:spacing w:val="4"/>
          <w:szCs w:val="32"/>
        </w:rPr>
        <w:t>部分核定繳售公糧之土地疑似</w:t>
      </w:r>
      <w:r w:rsidR="00BD217A" w:rsidRPr="00DA78FA">
        <w:rPr>
          <w:rFonts w:ascii="標楷體" w:hAnsi="標楷體" w:hint="eastAsia"/>
          <w:b w:val="0"/>
          <w:bCs w:val="0"/>
          <w:spacing w:val="4"/>
          <w:szCs w:val="32"/>
        </w:rPr>
        <w:t>變更為養殖魚塭、土石採取（或堆置）及林業使用等用途，</w:t>
      </w:r>
      <w:r w:rsidR="001E3504">
        <w:rPr>
          <w:rFonts w:ascii="標楷體" w:hAnsi="標楷體" w:hint="eastAsia"/>
          <w:b w:val="0"/>
          <w:bCs w:val="0"/>
          <w:spacing w:val="4"/>
          <w:szCs w:val="32"/>
        </w:rPr>
        <w:t>核</w:t>
      </w:r>
      <w:r w:rsidR="00BD217A" w:rsidRPr="00DA78FA">
        <w:rPr>
          <w:rFonts w:ascii="標楷體" w:hAnsi="標楷體" w:hint="eastAsia"/>
          <w:b w:val="0"/>
          <w:bCs w:val="0"/>
          <w:spacing w:val="4"/>
          <w:szCs w:val="32"/>
        </w:rPr>
        <w:t>有未實際種植稻作之異常情形，經函請農糧署查明釐清並依規定妥適處理</w:t>
      </w:r>
      <w:r w:rsidR="00F61874" w:rsidRPr="00DA78FA">
        <w:rPr>
          <w:rFonts w:ascii="標楷體" w:hAnsi="標楷體" w:hint="eastAsia"/>
          <w:b w:val="0"/>
          <w:bCs w:val="0"/>
          <w:spacing w:val="4"/>
          <w:szCs w:val="32"/>
        </w:rPr>
        <w:t>。</w:t>
      </w:r>
      <w:r w:rsidR="00BD217A" w:rsidRPr="00DA78FA">
        <w:rPr>
          <w:rFonts w:ascii="標楷體" w:hAnsi="標楷體" w:hint="eastAsia"/>
          <w:b w:val="0"/>
          <w:bCs w:val="0"/>
          <w:spacing w:val="4"/>
          <w:szCs w:val="32"/>
        </w:rPr>
        <w:t>【詳審核報告非營業部分乙、參、九、農業特別收入基金項下重要審核意見（3）C.】</w:t>
      </w:r>
    </w:p>
    <w:p w14:paraId="0733DD1B" w14:textId="706BE182" w:rsidR="00BD217A" w:rsidRPr="00DA78FA" w:rsidRDefault="00667185" w:rsidP="00AD3685">
      <w:pPr>
        <w:pStyle w:val="af0"/>
        <w:widowControl/>
        <w:overflowPunct w:val="0"/>
        <w:spacing w:beforeLines="0" w:afterLines="0" w:line="500" w:lineRule="exact"/>
        <w:ind w:firstLineChars="450" w:firstLine="1261"/>
        <w:rPr>
          <w:rFonts w:ascii="標楷體" w:hAnsi="標楷體"/>
          <w:b w:val="0"/>
          <w:bCs w:val="0"/>
          <w:szCs w:val="32"/>
        </w:rPr>
      </w:pPr>
      <w:r>
        <w:rPr>
          <w:rFonts w:ascii="標楷體" w:hAnsi="標楷體"/>
          <w:szCs w:val="32"/>
        </w:rPr>
        <w:t>3</w:t>
      </w:r>
      <w:r w:rsidR="00BD217A" w:rsidRPr="00DA78FA">
        <w:rPr>
          <w:rFonts w:ascii="標楷體" w:hAnsi="標楷體" w:hint="eastAsia"/>
          <w:szCs w:val="32"/>
        </w:rPr>
        <w:t xml:space="preserve">.　</w:t>
      </w:r>
      <w:r w:rsidR="003245A3" w:rsidRPr="00DA78FA">
        <w:rPr>
          <w:rFonts w:ascii="標楷體" w:hAnsi="標楷體" w:hint="eastAsia"/>
          <w:szCs w:val="32"/>
        </w:rPr>
        <w:t>農糧署</w:t>
      </w:r>
      <w:r w:rsidR="00BD217A" w:rsidRPr="00DA78FA">
        <w:rPr>
          <w:rFonts w:ascii="標楷體" w:hAnsi="標楷體" w:hint="eastAsia"/>
          <w:szCs w:val="32"/>
        </w:rPr>
        <w:t>為提升農民繳交公糧收益，推動糧食產業全面升級計畫，惟部分轉（契）作、水稻集團產區及雜糧集團產區之土地轉而申報繳售公糧，允宜檢討強化推動相關配套措施，避免計畫效益相互抵銷：</w:t>
      </w:r>
      <w:r w:rsidR="00BD217A" w:rsidRPr="00DA78FA">
        <w:rPr>
          <w:rFonts w:ascii="標楷體" w:hAnsi="標楷體" w:hint="eastAsia"/>
          <w:b w:val="0"/>
          <w:bCs w:val="0"/>
          <w:szCs w:val="32"/>
        </w:rPr>
        <w:t>農</w:t>
      </w:r>
      <w:r w:rsidR="00134A66" w:rsidRPr="00DA78FA">
        <w:rPr>
          <w:rFonts w:ascii="標楷體" w:hAnsi="標楷體" w:hint="eastAsia"/>
          <w:b w:val="0"/>
          <w:bCs w:val="0"/>
          <w:szCs w:val="32"/>
        </w:rPr>
        <w:t>糧署</w:t>
      </w:r>
      <w:r w:rsidR="00BD217A" w:rsidRPr="00DA78FA">
        <w:rPr>
          <w:rFonts w:ascii="標楷體" w:hAnsi="標楷體" w:hint="eastAsia"/>
          <w:b w:val="0"/>
          <w:bCs w:val="0"/>
          <w:szCs w:val="32"/>
        </w:rPr>
        <w:t>規劃辦理糧食產業全面升級計畫，以提升農民繳交公糧收益</w:t>
      </w:r>
      <w:r w:rsidR="00236710" w:rsidRPr="00DA78FA">
        <w:rPr>
          <w:rFonts w:ascii="標楷體" w:hAnsi="標楷體" w:hint="eastAsia"/>
          <w:b w:val="0"/>
          <w:bCs w:val="0"/>
          <w:szCs w:val="32"/>
        </w:rPr>
        <w:t>。</w:t>
      </w:r>
      <w:r w:rsidR="00BD217A" w:rsidRPr="00DA78FA">
        <w:rPr>
          <w:rFonts w:ascii="標楷體" w:hAnsi="標楷體" w:hint="eastAsia"/>
          <w:b w:val="0"/>
          <w:bCs w:val="0"/>
          <w:szCs w:val="32"/>
        </w:rPr>
        <w:t>惟經比對農糧署提供114年第1期申報繳</w:t>
      </w:r>
      <w:r w:rsidR="00BD217A" w:rsidRPr="00DA78FA">
        <w:rPr>
          <w:rFonts w:ascii="標楷體" w:hAnsi="標楷體" w:hint="eastAsia"/>
          <w:b w:val="0"/>
          <w:bCs w:val="0"/>
          <w:szCs w:val="32"/>
        </w:rPr>
        <w:lastRenderedPageBreak/>
        <w:t>售公糧土地清冊與113年第1期參與轉（契）作之農地發現，部分參與轉（契）作之農地於114年第1期申報繳售公糧；另比對參與113年第1期作稻米產銷契作集團產區土地清冊及113年第1期作雜糧集團產區土地清冊發現，部分參與稻米產銷契作集團產區，及參與雜糧集團產區</w:t>
      </w:r>
      <w:r w:rsidR="00134A66" w:rsidRPr="00DA78FA">
        <w:rPr>
          <w:rFonts w:ascii="標楷體" w:hAnsi="標楷體" w:hint="eastAsia"/>
          <w:b w:val="0"/>
          <w:bCs w:val="0"/>
          <w:szCs w:val="32"/>
        </w:rPr>
        <w:t>之</w:t>
      </w:r>
      <w:r w:rsidR="00BD217A" w:rsidRPr="00DA78FA">
        <w:rPr>
          <w:rFonts w:ascii="標楷體" w:hAnsi="標楷體" w:hint="eastAsia"/>
          <w:b w:val="0"/>
          <w:bCs w:val="0"/>
          <w:szCs w:val="32"/>
        </w:rPr>
        <w:t>農地，於114年第1期申報繳售公糧，顯示</w:t>
      </w:r>
      <w:r w:rsidR="00BD217A" w:rsidRPr="00226E42">
        <w:rPr>
          <w:rFonts w:ascii="標楷體" w:hAnsi="標楷體" w:hint="eastAsia"/>
          <w:b w:val="0"/>
          <w:bCs w:val="0"/>
          <w:szCs w:val="32"/>
        </w:rPr>
        <w:t>在每公頃公</w:t>
      </w:r>
      <w:r w:rsidR="00BD217A" w:rsidRPr="00DA78FA">
        <w:rPr>
          <w:rFonts w:ascii="標楷體" w:hAnsi="標楷體" w:hint="eastAsia"/>
          <w:b w:val="0"/>
          <w:bCs w:val="0"/>
          <w:szCs w:val="32"/>
        </w:rPr>
        <w:t>糧收購總量不變下增加計畫、輔導數量，輔導收購價格提高每公斤1.5元，對部分農民持續參與轉（契）作、稻米產銷契作集團產區及雜糧集團產區輔導措施之意願仍有影響，</w:t>
      </w:r>
      <w:bookmarkStart w:id="11" w:name="_Hlk200286412"/>
      <w:r w:rsidR="00BD217A" w:rsidRPr="00DA78FA">
        <w:rPr>
          <w:rFonts w:ascii="標楷體" w:hAnsi="標楷體" w:hint="eastAsia"/>
          <w:b w:val="0"/>
          <w:bCs w:val="0"/>
          <w:szCs w:val="32"/>
        </w:rPr>
        <w:t>經函請</w:t>
      </w:r>
      <w:bookmarkStart w:id="12" w:name="_Hlk201758488"/>
      <w:r w:rsidR="00BD217A" w:rsidRPr="00DA78FA">
        <w:rPr>
          <w:rFonts w:ascii="標楷體" w:hAnsi="標楷體" w:hint="eastAsia"/>
          <w:b w:val="0"/>
          <w:bCs w:val="0"/>
          <w:szCs w:val="32"/>
        </w:rPr>
        <w:t>農糧署</w:t>
      </w:r>
      <w:bookmarkEnd w:id="12"/>
      <w:r w:rsidR="00BD217A" w:rsidRPr="00DA78FA">
        <w:rPr>
          <w:rFonts w:ascii="標楷體" w:hAnsi="標楷體" w:hint="eastAsia"/>
          <w:b w:val="0"/>
          <w:bCs w:val="0"/>
          <w:szCs w:val="32"/>
        </w:rPr>
        <w:t>檢討改善</w:t>
      </w:r>
      <w:bookmarkEnd w:id="11"/>
      <w:r w:rsidR="00BD217A" w:rsidRPr="00DA78FA">
        <w:rPr>
          <w:rFonts w:ascii="標楷體" w:hAnsi="標楷體" w:hint="eastAsia"/>
          <w:b w:val="0"/>
          <w:bCs w:val="0"/>
          <w:szCs w:val="32"/>
        </w:rPr>
        <w:t>。【詳審核報告非營業部分乙、參、九、農業特別收入基金項下重要審核意見（3）D.】</w:t>
      </w:r>
    </w:p>
    <w:p w14:paraId="28A867EF" w14:textId="51B97E4D" w:rsidR="007C7CCD" w:rsidRPr="00DA78FA" w:rsidRDefault="001A38C8" w:rsidP="005948E8">
      <w:pPr>
        <w:pStyle w:val="af0"/>
        <w:widowControl/>
        <w:overflowPunct w:val="0"/>
        <w:spacing w:beforeLines="0" w:afterLines="0" w:line="526" w:lineRule="exact"/>
        <w:ind w:firstLineChars="450" w:firstLine="1261"/>
        <w:rPr>
          <w:rFonts w:ascii="標楷體" w:hAnsi="標楷體"/>
          <w:b w:val="0"/>
          <w:bCs w:val="0"/>
          <w:szCs w:val="32"/>
        </w:rPr>
      </w:pPr>
      <w:r>
        <w:rPr>
          <w:rFonts w:ascii="新細明體" w:hAnsi="新細明體"/>
          <w:noProof/>
          <w:kern w:val="0"/>
        </w:rPr>
        <mc:AlternateContent>
          <mc:Choice Requires="wps">
            <w:drawing>
              <wp:anchor distT="45720" distB="45720" distL="114300" distR="114300" simplePos="0" relativeHeight="251794432" behindDoc="0" locked="0" layoutInCell="1" allowOverlap="1" wp14:anchorId="6C08AF24" wp14:editId="211626A3">
                <wp:simplePos x="0" y="0"/>
                <wp:positionH relativeFrom="margin">
                  <wp:posOffset>2002790</wp:posOffset>
                </wp:positionH>
                <wp:positionV relativeFrom="paragraph">
                  <wp:posOffset>2446020</wp:posOffset>
                </wp:positionV>
                <wp:extent cx="4362450" cy="3747135"/>
                <wp:effectExtent l="0" t="0" r="0" b="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0" cy="3747135"/>
                        </a:xfrm>
                        <a:prstGeom prst="rect">
                          <a:avLst/>
                        </a:prstGeom>
                        <a:solidFill>
                          <a:srgbClr val="FFFFFF"/>
                        </a:solidFill>
                        <a:ln w="9525">
                          <a:noFill/>
                          <a:miter lim="800000"/>
                          <a:headEnd/>
                          <a:tailEnd/>
                        </a:ln>
                      </wps:spPr>
                      <wps:txbx>
                        <w:txbxContent>
                          <w:p w14:paraId="21ADB1D9" w14:textId="77777777" w:rsidR="001A38C8" w:rsidRDefault="001A38C8" w:rsidP="00BD4770">
                            <w:pPr>
                              <w:spacing w:afterLines="50" w:after="120"/>
                              <w:jc w:val="center"/>
                              <w:rPr>
                                <w:rFonts w:ascii="標楷體" w:eastAsia="標楷體" w:hAnsi="標楷體"/>
                                <w:b/>
                                <w:bCs/>
                              </w:rPr>
                            </w:pPr>
                            <w:r>
                              <w:rPr>
                                <w:rFonts w:ascii="標楷體" w:eastAsia="標楷體" w:hAnsi="標楷體" w:hint="eastAsia"/>
                                <w:b/>
                                <w:bCs/>
                              </w:rPr>
                              <w:t>圖</w:t>
                            </w:r>
                            <w:r>
                              <w:rPr>
                                <w:rFonts w:ascii="標楷體" w:eastAsia="標楷體" w:hAnsi="標楷體"/>
                                <w:b/>
                                <w:bCs/>
                              </w:rPr>
                              <w:t>7</w:t>
                            </w:r>
                            <w:r>
                              <w:rPr>
                                <w:rFonts w:ascii="標楷體" w:eastAsia="標楷體" w:hAnsi="標楷體" w:hint="eastAsia"/>
                                <w:b/>
                                <w:bCs/>
                              </w:rPr>
                              <w:t xml:space="preserve">  </w:t>
                            </w:r>
                            <w:r w:rsidRPr="00316984">
                              <w:rPr>
                                <w:rFonts w:ascii="標楷體" w:eastAsia="標楷體" w:hAnsi="標楷體" w:hint="eastAsia"/>
                                <w:b/>
                                <w:bCs/>
                              </w:rPr>
                              <w:t>農地盤查疑似</w:t>
                            </w:r>
                            <w:r>
                              <w:rPr>
                                <w:rFonts w:ascii="標楷體" w:eastAsia="標楷體" w:hAnsi="標楷體" w:hint="eastAsia"/>
                                <w:b/>
                                <w:bCs/>
                              </w:rPr>
                              <w:t>遭</w:t>
                            </w:r>
                            <w:r w:rsidRPr="00316984">
                              <w:rPr>
                                <w:rFonts w:ascii="標楷體" w:eastAsia="標楷體" w:hAnsi="標楷體" w:hint="eastAsia"/>
                                <w:b/>
                                <w:bCs/>
                              </w:rPr>
                              <w:t>工廠</w:t>
                            </w:r>
                            <w:r>
                              <w:rPr>
                                <w:rFonts w:ascii="標楷體" w:eastAsia="標楷體" w:hAnsi="標楷體" w:hint="eastAsia"/>
                                <w:b/>
                                <w:bCs/>
                              </w:rPr>
                              <w:t>使用土地被劃為農業發展地區情形</w:t>
                            </w:r>
                          </w:p>
                          <w:p w14:paraId="1F8C95CB" w14:textId="77777777" w:rsidR="001A38C8" w:rsidRDefault="001A38C8" w:rsidP="001A38C8">
                            <w:r>
                              <w:rPr>
                                <w:rFonts w:hint="eastAsia"/>
                                <w:noProof/>
                              </w:rPr>
                              <w:drawing>
                                <wp:inline distT="0" distB="0" distL="0" distR="0" wp14:anchorId="25C37AD4" wp14:editId="0BD01B59">
                                  <wp:extent cx="4124325" cy="3129280"/>
                                  <wp:effectExtent l="19050" t="19050" r="28575" b="1397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hqprint">
                                            <a:extLst>
                                              <a:ext uri="{BEBA8EAE-BF5A-486C-A8C5-ECC9F3942E4B}">
                                                <a14:imgProps xmlns:a14="http://schemas.microsoft.com/office/drawing/2010/main">
                                                  <a14:imgLayer r:embed="rId24">
                                                    <a14:imgEffect>
                                                      <a14:sharpenSoften amount="29000"/>
                                                    </a14:imgEffect>
                                                  </a14:imgLayer>
                                                </a14:imgProps>
                                              </a:ext>
                                              <a:ext uri="{28A0092B-C50C-407E-A947-70E740481C1C}">
                                                <a14:useLocalDpi xmlns:a14="http://schemas.microsoft.com/office/drawing/2010/main"/>
                                              </a:ext>
                                            </a:extLst>
                                          </a:blip>
                                          <a:srcRect r="4525"/>
                                          <a:stretch/>
                                        </pic:blipFill>
                                        <pic:spPr bwMode="auto">
                                          <a:xfrm>
                                            <a:off x="0" y="0"/>
                                            <a:ext cx="4124537" cy="3129441"/>
                                          </a:xfrm>
                                          <a:prstGeom prst="rect">
                                            <a:avLst/>
                                          </a:prstGeom>
                                          <a:noFill/>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F5B5CEB" w14:textId="77777777" w:rsidR="001A38C8" w:rsidRDefault="001A38C8" w:rsidP="00F6337D">
                            <w:pPr>
                              <w:spacing w:beforeLines="20" w:before="48" w:line="0" w:lineRule="atLeast"/>
                              <w:rPr>
                                <w:rFonts w:ascii="標楷體" w:eastAsia="標楷體" w:hAnsi="標楷體"/>
                                <w:sz w:val="18"/>
                                <w:szCs w:val="18"/>
                              </w:rPr>
                            </w:pPr>
                            <w:r>
                              <w:rPr>
                                <w:rFonts w:ascii="標楷體" w:eastAsia="標楷體" w:hAnsi="標楷體" w:hint="eastAsia"/>
                                <w:sz w:val="18"/>
                                <w:szCs w:val="18"/>
                              </w:rPr>
                              <w:t>註：1.資料時點：1</w:t>
                            </w:r>
                            <w:r>
                              <w:rPr>
                                <w:rFonts w:ascii="標楷體" w:eastAsia="標楷體" w:hAnsi="標楷體"/>
                                <w:sz w:val="18"/>
                                <w:szCs w:val="18"/>
                              </w:rPr>
                              <w:t>13</w:t>
                            </w:r>
                            <w:r>
                              <w:rPr>
                                <w:rFonts w:ascii="標楷體" w:eastAsia="標楷體" w:hAnsi="標楷體" w:hint="eastAsia"/>
                                <w:sz w:val="18"/>
                                <w:szCs w:val="18"/>
                              </w:rPr>
                              <w:t>年8月1日（1</w:t>
                            </w:r>
                            <w:r>
                              <w:rPr>
                                <w:rFonts w:ascii="標楷體" w:eastAsia="標楷體" w:hAnsi="標楷體"/>
                                <w:sz w:val="18"/>
                                <w:szCs w:val="18"/>
                              </w:rPr>
                              <w:t>12</w:t>
                            </w:r>
                            <w:r>
                              <w:rPr>
                                <w:rFonts w:ascii="標楷體" w:eastAsia="標楷體" w:hAnsi="標楷體" w:hint="eastAsia"/>
                                <w:sz w:val="18"/>
                                <w:szCs w:val="18"/>
                              </w:rPr>
                              <w:t>年度農地盤查結果公告日）。</w:t>
                            </w:r>
                          </w:p>
                          <w:p w14:paraId="1F088AD9" w14:textId="77777777" w:rsidR="001A38C8" w:rsidRDefault="001A38C8" w:rsidP="00536402">
                            <w:pPr>
                              <w:spacing w:line="0" w:lineRule="atLeast"/>
                              <w:ind w:firstLineChars="200" w:firstLine="360"/>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資料來源：整理自農業部及內政部提供資料。</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C08AF24" id="文字方塊 17" o:spid="_x0000_s1076" type="#_x0000_t202" style="position:absolute;left:0;text-align:left;margin-left:157.7pt;margin-top:192.6pt;width:343.5pt;height:295.05pt;z-index:251794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" stroked="f">
                <v:textbox style="mso-fit-shape-to-text:t">
                  <w:txbxContent>
                    <w:p w14:paraId="21ADB1D9" w14:textId="77777777" w:rsidR="001A38C8" w:rsidRDefault="001A38C8" w:rsidP="00BD4770">
                      <w:pPr>
                        <w:spacing w:afterLines="50" w:after="120"/>
                        <w:jc w:val="center"/>
                        <w:rPr>
                          <w:rFonts w:ascii="標楷體" w:eastAsia="標楷體" w:hAnsi="標楷體"/>
                          <w:b/>
                          <w:bCs/>
                        </w:rPr>
                      </w:pPr>
                      <w:r>
                        <w:rPr>
                          <w:rFonts w:ascii="標楷體" w:eastAsia="標楷體" w:hAnsi="標楷體" w:hint="eastAsia"/>
                          <w:b/>
                          <w:bCs/>
                        </w:rPr>
                        <w:t>圖</w:t>
                      </w:r>
                      <w:r>
                        <w:rPr>
                          <w:rFonts w:ascii="標楷體" w:eastAsia="標楷體" w:hAnsi="標楷體"/>
                          <w:b/>
                          <w:bCs/>
                        </w:rPr>
                        <w:t>7</w:t>
                      </w:r>
                      <w:r>
                        <w:rPr>
                          <w:rFonts w:ascii="標楷體" w:eastAsia="標楷體" w:hAnsi="標楷體" w:hint="eastAsia"/>
                          <w:b/>
                          <w:bCs/>
                        </w:rPr>
                        <w:t xml:space="preserve">  </w:t>
                      </w:r>
                      <w:r w:rsidRPr="00316984">
                        <w:rPr>
                          <w:rFonts w:ascii="標楷體" w:eastAsia="標楷體" w:hAnsi="標楷體" w:hint="eastAsia"/>
                          <w:b/>
                          <w:bCs/>
                        </w:rPr>
                        <w:t>農地盤查疑似</w:t>
                      </w:r>
                      <w:r>
                        <w:rPr>
                          <w:rFonts w:ascii="標楷體" w:eastAsia="標楷體" w:hAnsi="標楷體" w:hint="eastAsia"/>
                          <w:b/>
                          <w:bCs/>
                        </w:rPr>
                        <w:t>遭</w:t>
                      </w:r>
                      <w:r w:rsidRPr="00316984">
                        <w:rPr>
                          <w:rFonts w:ascii="標楷體" w:eastAsia="標楷體" w:hAnsi="標楷體" w:hint="eastAsia"/>
                          <w:b/>
                          <w:bCs/>
                        </w:rPr>
                        <w:t>工廠</w:t>
                      </w:r>
                      <w:r>
                        <w:rPr>
                          <w:rFonts w:ascii="標楷體" w:eastAsia="標楷體" w:hAnsi="標楷體" w:hint="eastAsia"/>
                          <w:b/>
                          <w:bCs/>
                        </w:rPr>
                        <w:t>使用土地被劃為農業發展地區情形</w:t>
                      </w:r>
                    </w:p>
                    <w:p w14:paraId="1F8C95CB" w14:textId="77777777" w:rsidR="001A38C8" w:rsidRDefault="001A38C8" w:rsidP="001A38C8">
                      <w:r>
                        <w:rPr>
                          <w:rFonts w:hint="eastAsia"/>
                          <w:noProof/>
                        </w:rPr>
                        <w:drawing>
                          <wp:inline distT="0" distB="0" distL="0" distR="0" wp14:anchorId="25C37AD4" wp14:editId="0BD01B59">
                            <wp:extent cx="4124325" cy="3129280"/>
                            <wp:effectExtent l="19050" t="19050" r="28575" b="1397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hqprint">
                                      <a:extLst>
                                        <a:ext uri="{BEBA8EAE-BF5A-486C-A8C5-ECC9F3942E4B}">
                                          <a14:imgProps xmlns:a14="http://schemas.microsoft.com/office/drawing/2010/main">
                                            <a14:imgLayer r:embed="rId24">
                                              <a14:imgEffect>
                                                <a14:sharpenSoften amount="29000"/>
                                              </a14:imgEffect>
                                            </a14:imgLayer>
                                          </a14:imgProps>
                                        </a:ext>
                                        <a:ext uri="{28A0092B-C50C-407E-A947-70E740481C1C}">
                                          <a14:useLocalDpi xmlns:a14="http://schemas.microsoft.com/office/drawing/2010/main"/>
                                        </a:ext>
                                      </a:extLst>
                                    </a:blip>
                                    <a:srcRect r="4525"/>
                                    <a:stretch/>
                                  </pic:blipFill>
                                  <pic:spPr bwMode="auto">
                                    <a:xfrm>
                                      <a:off x="0" y="0"/>
                                      <a:ext cx="4124537" cy="3129441"/>
                                    </a:xfrm>
                                    <a:prstGeom prst="rect">
                                      <a:avLst/>
                                    </a:prstGeom>
                                    <a:noFill/>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F5B5CEB" w14:textId="77777777" w:rsidR="001A38C8" w:rsidRDefault="001A38C8" w:rsidP="00F6337D">
                      <w:pPr>
                        <w:spacing w:beforeLines="20" w:before="48" w:line="0" w:lineRule="atLeast"/>
                        <w:rPr>
                          <w:rFonts w:ascii="標楷體" w:eastAsia="標楷體" w:hAnsi="標楷體"/>
                          <w:sz w:val="18"/>
                          <w:szCs w:val="18"/>
                        </w:rPr>
                      </w:pPr>
                      <w:r>
                        <w:rPr>
                          <w:rFonts w:ascii="標楷體" w:eastAsia="標楷體" w:hAnsi="標楷體" w:hint="eastAsia"/>
                          <w:sz w:val="18"/>
                          <w:szCs w:val="18"/>
                        </w:rPr>
                        <w:t>註：1.資料時點：1</w:t>
                      </w:r>
                      <w:r>
                        <w:rPr>
                          <w:rFonts w:ascii="標楷體" w:eastAsia="標楷體" w:hAnsi="標楷體"/>
                          <w:sz w:val="18"/>
                          <w:szCs w:val="18"/>
                        </w:rPr>
                        <w:t>13</w:t>
                      </w:r>
                      <w:r>
                        <w:rPr>
                          <w:rFonts w:ascii="標楷體" w:eastAsia="標楷體" w:hAnsi="標楷體" w:hint="eastAsia"/>
                          <w:sz w:val="18"/>
                          <w:szCs w:val="18"/>
                        </w:rPr>
                        <w:t>年8月1日（1</w:t>
                      </w:r>
                      <w:r>
                        <w:rPr>
                          <w:rFonts w:ascii="標楷體" w:eastAsia="標楷體" w:hAnsi="標楷體"/>
                          <w:sz w:val="18"/>
                          <w:szCs w:val="18"/>
                        </w:rPr>
                        <w:t>12</w:t>
                      </w:r>
                      <w:r>
                        <w:rPr>
                          <w:rFonts w:ascii="標楷體" w:eastAsia="標楷體" w:hAnsi="標楷體" w:hint="eastAsia"/>
                          <w:sz w:val="18"/>
                          <w:szCs w:val="18"/>
                        </w:rPr>
                        <w:t>年度農地盤查結果公告日）。</w:t>
                      </w:r>
                    </w:p>
                    <w:p w14:paraId="1F088AD9" w14:textId="77777777" w:rsidR="001A38C8" w:rsidRDefault="001A38C8" w:rsidP="00536402">
                      <w:pPr>
                        <w:spacing w:line="0" w:lineRule="atLeast"/>
                        <w:ind w:firstLineChars="200" w:firstLine="360"/>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資料來源：整理自農業部及內政部提供資料。</w:t>
                      </w:r>
                    </w:p>
                  </w:txbxContent>
                </v:textbox>
                <w10:wrap type="square" anchorx="margin"/>
              </v:shape>
            </w:pict>
          </mc:Fallback>
        </mc:AlternateContent>
      </w:r>
      <w:r w:rsidR="00667185">
        <w:rPr>
          <w:rFonts w:ascii="標楷體" w:hAnsi="標楷體"/>
          <w:szCs w:val="32"/>
        </w:rPr>
        <w:t>4</w:t>
      </w:r>
      <w:r w:rsidR="007C7CCD" w:rsidRPr="00DA78FA">
        <w:rPr>
          <w:rFonts w:ascii="標楷體" w:hAnsi="標楷體" w:hint="eastAsia"/>
          <w:szCs w:val="32"/>
        </w:rPr>
        <w:t xml:space="preserve">.　</w:t>
      </w:r>
      <w:r w:rsidR="00247ED4" w:rsidRPr="00DA78FA">
        <w:rPr>
          <w:rFonts w:ascii="標楷體" w:hAnsi="標楷體" w:hint="eastAsia"/>
          <w:szCs w:val="32"/>
        </w:rPr>
        <w:t>國土計畫劃設農業發展地區具維持糧食安全功能，惟部分可供糧食生產之土地未劃為農業發展地區，而疑似遭工廠使用之土地反劃為農業發展地區，潛存影響糧食生產安全風險，允宜研謀改善：</w:t>
      </w:r>
      <w:r w:rsidR="00247ED4" w:rsidRPr="00DA78FA">
        <w:rPr>
          <w:rFonts w:ascii="標楷體" w:hAnsi="標楷體" w:hint="eastAsia"/>
          <w:b w:val="0"/>
          <w:bCs w:val="0"/>
          <w:szCs w:val="32"/>
        </w:rPr>
        <w:t>農業部為掌握農地利用現況，持續辦</w:t>
      </w:r>
      <w:r w:rsidR="00247ED4" w:rsidRPr="00F6337D">
        <w:rPr>
          <w:rFonts w:ascii="標楷體" w:hAnsi="標楷體" w:hint="eastAsia"/>
          <w:b w:val="0"/>
          <w:bCs w:val="0"/>
          <w:spacing w:val="-4"/>
          <w:szCs w:val="32"/>
        </w:rPr>
        <w:t>理農地盤查工作，全面盤點農地數量、實際從事農業生產</w:t>
      </w:r>
      <w:r w:rsidR="00247ED4" w:rsidRPr="00F6337D">
        <w:rPr>
          <w:rFonts w:ascii="標楷體" w:hAnsi="標楷體" w:cs="Times New Roman" w:hint="eastAsia"/>
          <w:b w:val="0"/>
          <w:bCs w:val="0"/>
          <w:spacing w:val="-4"/>
          <w:kern w:val="0"/>
        </w:rPr>
        <w:t>使用</w:t>
      </w:r>
      <w:r w:rsidR="00247ED4" w:rsidRPr="00F6337D">
        <w:rPr>
          <w:rFonts w:ascii="標楷體" w:hAnsi="標楷體" w:hint="eastAsia"/>
          <w:b w:val="0"/>
          <w:bCs w:val="0"/>
          <w:spacing w:val="-4"/>
          <w:szCs w:val="32"/>
        </w:rPr>
        <w:t>之區位與面積，及法定農業用地提供建築使用之態樣及其屬性與面積等資訊，作為</w:t>
      </w:r>
      <w:r w:rsidR="00247ED4" w:rsidRPr="00F6337D">
        <w:rPr>
          <w:rFonts w:ascii="標楷體" w:hAnsi="標楷體" w:cs="Times New Roman" w:hint="eastAsia"/>
          <w:b w:val="0"/>
          <w:bCs w:val="0"/>
          <w:spacing w:val="-4"/>
          <w:kern w:val="0"/>
        </w:rPr>
        <w:t>農業</w:t>
      </w:r>
      <w:r w:rsidR="00247ED4" w:rsidRPr="00F6337D">
        <w:rPr>
          <w:rFonts w:ascii="標楷體" w:hAnsi="標楷體" w:hint="eastAsia"/>
          <w:b w:val="0"/>
          <w:bCs w:val="0"/>
          <w:spacing w:val="-4"/>
          <w:szCs w:val="32"/>
        </w:rPr>
        <w:t>政策決策之參考。復依國土計畫法規定，農業發展地區應依農業生產環境、維持糧食安全功能及曾經投資建設重大農業改良設施情形，及農地生產資源條件分類。經查農業發展地區設置情形，核有：（1）部分市縣政府未將可供</w:t>
      </w:r>
      <w:r w:rsidR="00247ED4" w:rsidRPr="00F6337D">
        <w:rPr>
          <w:rFonts w:ascii="標楷體" w:hAnsi="標楷體" w:cs="Times New Roman" w:hint="eastAsia"/>
          <w:b w:val="0"/>
          <w:bCs w:val="0"/>
          <w:spacing w:val="-4"/>
          <w:kern w:val="0"/>
        </w:rPr>
        <w:t>糧食</w:t>
      </w:r>
      <w:r w:rsidR="00247ED4" w:rsidRPr="00F6337D">
        <w:rPr>
          <w:rFonts w:ascii="標楷體" w:hAnsi="標楷體" w:hint="eastAsia"/>
          <w:b w:val="0"/>
          <w:bCs w:val="0"/>
          <w:spacing w:val="-4"/>
          <w:szCs w:val="32"/>
        </w:rPr>
        <w:t>生產之土地劃設為農業發展地區，潛存影響糧食生產安全風險，允宜督促市縣政府適時檢討修正國土功能分區；（2）部分市縣政府將農地盤查</w:t>
      </w:r>
      <w:r w:rsidR="00AC1A18" w:rsidRPr="00F6337D">
        <w:rPr>
          <w:rFonts w:ascii="標楷體" w:hAnsi="標楷體" w:hint="eastAsia"/>
          <w:b w:val="0"/>
          <w:bCs w:val="0"/>
          <w:spacing w:val="-4"/>
          <w:szCs w:val="32"/>
        </w:rPr>
        <w:t>結果</w:t>
      </w:r>
      <w:r w:rsidR="00247ED4" w:rsidRPr="00F6337D">
        <w:rPr>
          <w:rFonts w:ascii="標楷體" w:hAnsi="標楷體" w:hint="eastAsia"/>
          <w:b w:val="0"/>
          <w:bCs w:val="0"/>
          <w:spacing w:val="-4"/>
          <w:szCs w:val="32"/>
        </w:rPr>
        <w:t>列為疑似遭工廠使用之土地及已公告列管之土壤或地下水管制區域，劃設為農業發展地</w:t>
      </w:r>
      <w:r w:rsidR="00247ED4" w:rsidRPr="00F6337D">
        <w:rPr>
          <w:rFonts w:ascii="標楷體" w:hAnsi="標楷體" w:hint="eastAsia"/>
          <w:b w:val="0"/>
          <w:bCs w:val="0"/>
          <w:szCs w:val="32"/>
        </w:rPr>
        <w:t>區（圖</w:t>
      </w:r>
      <w:r w:rsidR="009C6DDD" w:rsidRPr="00F6337D">
        <w:rPr>
          <w:rFonts w:ascii="標楷體" w:hAnsi="標楷體"/>
          <w:b w:val="0"/>
          <w:bCs w:val="0"/>
          <w:szCs w:val="32"/>
        </w:rPr>
        <w:t>7</w:t>
      </w:r>
      <w:r w:rsidR="00247ED4" w:rsidRPr="00F6337D">
        <w:rPr>
          <w:rFonts w:ascii="標楷體" w:hAnsi="標楷體" w:hint="eastAsia"/>
          <w:b w:val="0"/>
          <w:bCs w:val="0"/>
          <w:szCs w:val="32"/>
        </w:rPr>
        <w:t>），</w:t>
      </w:r>
      <w:r w:rsidR="00247ED4" w:rsidRPr="00F6337D">
        <w:rPr>
          <w:rFonts w:ascii="標楷體" w:hAnsi="標楷體" w:hint="eastAsia"/>
          <w:b w:val="0"/>
          <w:bCs w:val="0"/>
          <w:szCs w:val="32"/>
        </w:rPr>
        <w:lastRenderedPageBreak/>
        <w:t>允宜</w:t>
      </w:r>
      <w:r w:rsidR="00247ED4" w:rsidRPr="00DA78FA">
        <w:rPr>
          <w:rFonts w:ascii="標楷體" w:hAnsi="標楷體" w:hint="eastAsia"/>
          <w:b w:val="0"/>
          <w:bCs w:val="0"/>
          <w:szCs w:val="32"/>
        </w:rPr>
        <w:t>協同內政部研商該類土地劃設為農業發展地區之妥適性等情事，經函請農業部檢討改善。【詳總決算審核報告第2冊丙、拾陸、農業部主管項下重要審核意見（</w:t>
      </w:r>
      <w:r w:rsidR="0056090B" w:rsidRPr="00DA78FA">
        <w:rPr>
          <w:rFonts w:ascii="標楷體" w:hAnsi="標楷體" w:hint="eastAsia"/>
          <w:b w:val="0"/>
          <w:bCs w:val="0"/>
          <w:szCs w:val="32"/>
        </w:rPr>
        <w:t>三</w:t>
      </w:r>
      <w:r w:rsidR="00247ED4" w:rsidRPr="00DA78FA">
        <w:rPr>
          <w:rFonts w:ascii="標楷體" w:hAnsi="標楷體" w:hint="eastAsia"/>
          <w:b w:val="0"/>
          <w:bCs w:val="0"/>
          <w:szCs w:val="32"/>
        </w:rPr>
        <w:t>）1</w:t>
      </w:r>
      <w:r w:rsidR="005A35AE" w:rsidRPr="00DA78FA">
        <w:rPr>
          <w:rFonts w:ascii="標楷體" w:hAnsi="標楷體"/>
          <w:b w:val="0"/>
          <w:bCs w:val="0"/>
          <w:szCs w:val="32"/>
        </w:rPr>
        <w:t>.</w:t>
      </w:r>
      <w:r w:rsidR="00247ED4" w:rsidRPr="00DA78FA">
        <w:rPr>
          <w:rFonts w:ascii="標楷體" w:hAnsi="標楷體" w:hint="eastAsia"/>
          <w:b w:val="0"/>
          <w:bCs w:val="0"/>
          <w:szCs w:val="32"/>
        </w:rPr>
        <w:t>及2</w:t>
      </w:r>
      <w:r w:rsidR="005A35AE" w:rsidRPr="00DA78FA">
        <w:rPr>
          <w:rFonts w:ascii="標楷體" w:hAnsi="標楷體"/>
          <w:b w:val="0"/>
          <w:bCs w:val="0"/>
          <w:szCs w:val="32"/>
        </w:rPr>
        <w:t>.</w:t>
      </w:r>
      <w:r w:rsidR="00247ED4" w:rsidRPr="00DA78FA">
        <w:rPr>
          <w:rFonts w:ascii="標楷體" w:hAnsi="標楷體" w:hint="eastAsia"/>
          <w:b w:val="0"/>
          <w:bCs w:val="0"/>
          <w:szCs w:val="32"/>
        </w:rPr>
        <w:t>】</w:t>
      </w:r>
    </w:p>
    <w:p w14:paraId="6F1299F4" w14:textId="79DCD17D" w:rsidR="00882417" w:rsidRPr="00DA78FA" w:rsidRDefault="003B6638" w:rsidP="00AF39D1">
      <w:pPr>
        <w:pStyle w:val="af0"/>
        <w:widowControl/>
        <w:overflowPunct w:val="0"/>
        <w:spacing w:beforeLines="0" w:afterLines="0" w:line="516" w:lineRule="exact"/>
        <w:ind w:firstLineChars="450" w:firstLine="1080"/>
        <w:rPr>
          <w:rFonts w:ascii="標楷體" w:hAnsi="標楷體"/>
          <w:b w:val="0"/>
          <w:bCs w:val="0"/>
          <w:szCs w:val="32"/>
        </w:rPr>
      </w:pPr>
      <w:r w:rsidRPr="00720AD6">
        <w:rPr>
          <w:rFonts w:ascii="新細明體" w:eastAsia="新細明體" w:hAnsi="新細明體"/>
          <w:b w:val="0"/>
          <w:bCs w:val="0"/>
          <w:noProof/>
          <w:kern w:val="0"/>
          <w:sz w:val="24"/>
          <w:szCs w:val="24"/>
        </w:rPr>
        <mc:AlternateContent>
          <mc:Choice Requires="wps">
            <w:drawing>
              <wp:anchor distT="45720" distB="45720" distL="114300" distR="114300" simplePos="0" relativeHeight="251772928" behindDoc="0" locked="0" layoutInCell="1" allowOverlap="1" wp14:anchorId="4A11398A" wp14:editId="383E1F3F">
                <wp:simplePos x="0" y="0"/>
                <wp:positionH relativeFrom="margin">
                  <wp:posOffset>1544955</wp:posOffset>
                </wp:positionH>
                <wp:positionV relativeFrom="paragraph">
                  <wp:posOffset>4000335</wp:posOffset>
                </wp:positionV>
                <wp:extent cx="4791075" cy="3872230"/>
                <wp:effectExtent l="0" t="0" r="9525" b="0"/>
                <wp:wrapSquare wrapText="bothSides"/>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1075" cy="3872230"/>
                        </a:xfrm>
                        <a:prstGeom prst="rect">
                          <a:avLst/>
                        </a:prstGeom>
                        <a:solidFill>
                          <a:srgbClr val="FFFFFF"/>
                        </a:solidFill>
                        <a:ln w="9525">
                          <a:noFill/>
                          <a:miter lim="800000"/>
                          <a:headEnd/>
                          <a:tailEnd/>
                        </a:ln>
                      </wps:spPr>
                      <wps:txbx>
                        <w:txbxContent>
                          <w:p w14:paraId="5584C0D1" w14:textId="2947318F" w:rsidR="003B6638" w:rsidRDefault="003B6638" w:rsidP="00AF39D1">
                            <w:pPr>
                              <w:spacing w:afterLines="50" w:after="120"/>
                              <w:jc w:val="center"/>
                              <w:rPr>
                                <w:rFonts w:ascii="標楷體" w:eastAsia="標楷體" w:hAnsi="標楷體"/>
                                <w:b/>
                                <w:bCs/>
                              </w:rPr>
                            </w:pPr>
                            <w:r>
                              <w:rPr>
                                <w:rFonts w:ascii="標楷體" w:eastAsia="標楷體" w:hAnsi="標楷體" w:hint="eastAsia"/>
                                <w:b/>
                                <w:bCs/>
                              </w:rPr>
                              <w:t>圖8  農業發展地區第一類及第二類</w:t>
                            </w:r>
                            <w:r w:rsidR="004E2E51">
                              <w:rPr>
                                <w:rFonts w:ascii="標楷體" w:eastAsia="標楷體" w:hAnsi="標楷體" w:hint="eastAsia"/>
                                <w:b/>
                                <w:bCs/>
                              </w:rPr>
                              <w:t>土地未在</w:t>
                            </w:r>
                            <w:r>
                              <w:rPr>
                                <w:rFonts w:ascii="標楷體" w:eastAsia="標楷體" w:hAnsi="標楷體" w:hint="eastAsia"/>
                                <w:b/>
                                <w:bCs/>
                              </w:rPr>
                              <w:t>農田水利事業區域情形</w:t>
                            </w:r>
                          </w:p>
                          <w:p w14:paraId="60E5F8CD" w14:textId="666FA24A" w:rsidR="003B6638" w:rsidRDefault="00900FD3" w:rsidP="003B6638">
                            <w:r w:rsidRPr="00900FD3">
                              <w:rPr>
                                <w:noProof/>
                              </w:rPr>
                              <w:drawing>
                                <wp:inline distT="0" distB="0" distL="0" distR="0" wp14:anchorId="20ACDBAC" wp14:editId="3F31669D">
                                  <wp:extent cx="4599305" cy="3192780"/>
                                  <wp:effectExtent l="0" t="0" r="0" b="762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99305" cy="3192780"/>
                                          </a:xfrm>
                                          <a:prstGeom prst="rect">
                                            <a:avLst/>
                                          </a:prstGeom>
                                          <a:noFill/>
                                          <a:ln>
                                            <a:noFill/>
                                          </a:ln>
                                        </pic:spPr>
                                      </pic:pic>
                                    </a:graphicData>
                                  </a:graphic>
                                </wp:inline>
                              </w:drawing>
                            </w:r>
                          </w:p>
                          <w:p w14:paraId="1438F94B" w14:textId="6B49C19B" w:rsidR="003A62D0" w:rsidRDefault="003A62D0" w:rsidP="00536402">
                            <w:pPr>
                              <w:spacing w:line="0" w:lineRule="atLeas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資料時點：截至1</w:t>
                            </w:r>
                            <w:r>
                              <w:rPr>
                                <w:rFonts w:ascii="標楷體" w:eastAsia="標楷體" w:hAnsi="標楷體"/>
                                <w:sz w:val="18"/>
                                <w:szCs w:val="18"/>
                              </w:rPr>
                              <w:t>13</w:t>
                            </w:r>
                            <w:r>
                              <w:rPr>
                                <w:rFonts w:ascii="標楷體" w:eastAsia="標楷體" w:hAnsi="標楷體" w:hint="eastAsia"/>
                                <w:sz w:val="18"/>
                                <w:szCs w:val="18"/>
                              </w:rPr>
                              <w:t>年底。</w:t>
                            </w:r>
                          </w:p>
                          <w:p w14:paraId="7186B95F" w14:textId="37AF4005" w:rsidR="003B6638" w:rsidRDefault="003A62D0" w:rsidP="00536402">
                            <w:pPr>
                              <w:spacing w:line="0" w:lineRule="atLeast"/>
                              <w:ind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003B6638">
                              <w:rPr>
                                <w:rFonts w:ascii="標楷體" w:eastAsia="標楷體" w:hAnsi="標楷體" w:hint="eastAsia"/>
                                <w:sz w:val="18"/>
                                <w:szCs w:val="18"/>
                              </w:rPr>
                              <w:t>資料來源：整理自農業部及內政部提供資料。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11398A" id="文字方塊 20" o:spid="_x0000_s1077" type="#_x0000_t202" style="position:absolute;left:0;text-align:left;margin-left:121.65pt;margin-top:315pt;width:377.25pt;height:304.9pt;z-index:251772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" stroked="f">
                <v:textbox>
                  <w:txbxContent>
                    <w:p w14:paraId="5584C0D1" w14:textId="2947318F" w:rsidR="003B6638" w:rsidRDefault="003B6638" w:rsidP="00AF39D1">
                      <w:pPr>
                        <w:spacing w:afterLines="50" w:after="120"/>
                        <w:jc w:val="center"/>
                        <w:rPr>
                          <w:rFonts w:ascii="標楷體" w:eastAsia="標楷體" w:hAnsi="標楷體"/>
                          <w:b/>
                          <w:bCs/>
                        </w:rPr>
                      </w:pPr>
                      <w:r>
                        <w:rPr>
                          <w:rFonts w:ascii="標楷體" w:eastAsia="標楷體" w:hAnsi="標楷體" w:hint="eastAsia"/>
                          <w:b/>
                          <w:bCs/>
                        </w:rPr>
                        <w:t>圖8  農業發展地區第一類及第二類</w:t>
                      </w:r>
                      <w:r w:rsidR="004E2E51">
                        <w:rPr>
                          <w:rFonts w:ascii="標楷體" w:eastAsia="標楷體" w:hAnsi="標楷體" w:hint="eastAsia"/>
                          <w:b/>
                          <w:bCs/>
                        </w:rPr>
                        <w:t>土地未在</w:t>
                      </w:r>
                      <w:r>
                        <w:rPr>
                          <w:rFonts w:ascii="標楷體" w:eastAsia="標楷體" w:hAnsi="標楷體" w:hint="eastAsia"/>
                          <w:b/>
                          <w:bCs/>
                        </w:rPr>
                        <w:t>農田水利事業區域情形</w:t>
                      </w:r>
                    </w:p>
                    <w:p w14:paraId="60E5F8CD" w14:textId="666FA24A" w:rsidR="003B6638" w:rsidRDefault="00900FD3" w:rsidP="003B6638">
                      <w:r w:rsidRPr="00900FD3">
                        <w:rPr>
                          <w:noProof/>
                        </w:rPr>
                        <w:drawing>
                          <wp:inline distT="0" distB="0" distL="0" distR="0" wp14:anchorId="20ACDBAC" wp14:editId="3F31669D">
                            <wp:extent cx="4599305" cy="3192780"/>
                            <wp:effectExtent l="0" t="0" r="0" b="762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99305" cy="3192780"/>
                                    </a:xfrm>
                                    <a:prstGeom prst="rect">
                                      <a:avLst/>
                                    </a:prstGeom>
                                    <a:noFill/>
                                    <a:ln>
                                      <a:noFill/>
                                    </a:ln>
                                  </pic:spPr>
                                </pic:pic>
                              </a:graphicData>
                            </a:graphic>
                          </wp:inline>
                        </w:drawing>
                      </w:r>
                    </w:p>
                    <w:p w14:paraId="1438F94B" w14:textId="6B49C19B" w:rsidR="003A62D0" w:rsidRDefault="003A62D0" w:rsidP="00536402">
                      <w:pPr>
                        <w:spacing w:line="0" w:lineRule="atLeas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資料時點：截至1</w:t>
                      </w:r>
                      <w:r>
                        <w:rPr>
                          <w:rFonts w:ascii="標楷體" w:eastAsia="標楷體" w:hAnsi="標楷體"/>
                          <w:sz w:val="18"/>
                          <w:szCs w:val="18"/>
                        </w:rPr>
                        <w:t>13</w:t>
                      </w:r>
                      <w:r>
                        <w:rPr>
                          <w:rFonts w:ascii="標楷體" w:eastAsia="標楷體" w:hAnsi="標楷體" w:hint="eastAsia"/>
                          <w:sz w:val="18"/>
                          <w:szCs w:val="18"/>
                        </w:rPr>
                        <w:t>年底。</w:t>
                      </w:r>
                    </w:p>
                    <w:p w14:paraId="7186B95F" w14:textId="37AF4005" w:rsidR="003B6638" w:rsidRDefault="003A62D0" w:rsidP="00536402">
                      <w:pPr>
                        <w:spacing w:line="0" w:lineRule="atLeast"/>
                        <w:ind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003B6638">
                        <w:rPr>
                          <w:rFonts w:ascii="標楷體" w:eastAsia="標楷體" w:hAnsi="標楷體" w:hint="eastAsia"/>
                          <w:sz w:val="18"/>
                          <w:szCs w:val="18"/>
                        </w:rPr>
                        <w:t>資料來源：整理自農業部及內政部提供資料。</w:t>
                      </w:r>
                    </w:p>
                  </w:txbxContent>
                </v:textbox>
                <w10:wrap type="square" anchorx="margin"/>
              </v:shape>
            </w:pict>
          </mc:Fallback>
        </mc:AlternateContent>
      </w:r>
      <w:r w:rsidR="00667185">
        <w:rPr>
          <w:rFonts w:ascii="標楷體" w:hAnsi="標楷體"/>
          <w:szCs w:val="32"/>
        </w:rPr>
        <w:t>5</w:t>
      </w:r>
      <w:r w:rsidR="00882417" w:rsidRPr="00DA78FA">
        <w:rPr>
          <w:rFonts w:ascii="標楷體" w:hAnsi="標楷體"/>
          <w:szCs w:val="32"/>
        </w:rPr>
        <w:t>.</w:t>
      </w:r>
      <w:r w:rsidR="00882417" w:rsidRPr="00DA78FA">
        <w:rPr>
          <w:rFonts w:ascii="標楷體" w:hAnsi="標楷體" w:hint="eastAsia"/>
          <w:szCs w:val="32"/>
        </w:rPr>
        <w:t xml:space="preserve">　</w:t>
      </w:r>
      <w:r w:rsidR="00882417">
        <w:rPr>
          <w:rFonts w:ascii="標楷體" w:hAnsi="標楷體" w:hint="eastAsia"/>
          <w:szCs w:val="32"/>
        </w:rPr>
        <w:t>近3成</w:t>
      </w:r>
      <w:r w:rsidR="00882417" w:rsidRPr="00DA78FA">
        <w:rPr>
          <w:rFonts w:ascii="標楷體" w:hAnsi="標楷體" w:hint="eastAsia"/>
          <w:szCs w:val="32"/>
        </w:rPr>
        <w:t>劃設為農業發展地區第一類及第二類土地，</w:t>
      </w:r>
      <w:r w:rsidR="004E2E51">
        <w:rPr>
          <w:rFonts w:ascii="標楷體" w:hAnsi="標楷體" w:hint="eastAsia"/>
          <w:szCs w:val="32"/>
        </w:rPr>
        <w:t>未在</w:t>
      </w:r>
      <w:r w:rsidR="00882417" w:rsidRPr="00DA78FA">
        <w:rPr>
          <w:rFonts w:ascii="標楷體" w:hAnsi="標楷體" w:hint="eastAsia"/>
          <w:szCs w:val="32"/>
        </w:rPr>
        <w:t>農田水利事業區域</w:t>
      </w:r>
      <w:r w:rsidR="004E2E51">
        <w:rPr>
          <w:rFonts w:ascii="標楷體" w:hAnsi="標楷體" w:hint="eastAsia"/>
          <w:szCs w:val="32"/>
        </w:rPr>
        <w:t>內</w:t>
      </w:r>
      <w:r w:rsidR="00882417" w:rsidRPr="00DA78FA">
        <w:rPr>
          <w:rFonts w:ascii="標楷體" w:hAnsi="標楷體" w:hint="eastAsia"/>
          <w:szCs w:val="32"/>
        </w:rPr>
        <w:t>，又</w:t>
      </w:r>
      <w:r w:rsidR="004E2E51">
        <w:rPr>
          <w:rFonts w:ascii="標楷體" w:hAnsi="標楷體" w:hint="eastAsia"/>
          <w:szCs w:val="32"/>
        </w:rPr>
        <w:t>部分農地</w:t>
      </w:r>
      <w:r w:rsidR="00882417">
        <w:rPr>
          <w:rFonts w:ascii="標楷體" w:hAnsi="標楷體" w:hint="eastAsia"/>
          <w:szCs w:val="32"/>
        </w:rPr>
        <w:t>雖位於農田水利事業</w:t>
      </w:r>
      <w:r w:rsidR="00882417" w:rsidRPr="00DA78FA">
        <w:rPr>
          <w:rFonts w:ascii="標楷體" w:hAnsi="標楷體" w:hint="eastAsia"/>
          <w:szCs w:val="32"/>
        </w:rPr>
        <w:t>區域內</w:t>
      </w:r>
      <w:r w:rsidR="00882417">
        <w:rPr>
          <w:rFonts w:ascii="標楷體" w:hAnsi="標楷體" w:hint="eastAsia"/>
          <w:szCs w:val="32"/>
        </w:rPr>
        <w:t>，但</w:t>
      </w:r>
      <w:r w:rsidR="004E2E51">
        <w:rPr>
          <w:rFonts w:ascii="標楷體" w:hAnsi="標楷體" w:hint="eastAsia"/>
          <w:szCs w:val="32"/>
        </w:rPr>
        <w:t>因</w:t>
      </w:r>
      <w:r w:rsidR="00882417" w:rsidRPr="00DA78FA">
        <w:rPr>
          <w:rFonts w:ascii="標楷體" w:hAnsi="標楷體" w:hint="eastAsia"/>
          <w:szCs w:val="32"/>
        </w:rPr>
        <w:t>受大區輪作等灌溉限制，</w:t>
      </w:r>
      <w:r w:rsidR="004E2E51">
        <w:rPr>
          <w:rFonts w:ascii="標楷體" w:hAnsi="標楷體" w:hint="eastAsia"/>
          <w:szCs w:val="32"/>
        </w:rPr>
        <w:t>均</w:t>
      </w:r>
      <w:r w:rsidR="00882417" w:rsidRPr="00DA78FA">
        <w:rPr>
          <w:rFonts w:ascii="標楷體" w:hAnsi="標楷體" w:hint="eastAsia"/>
          <w:szCs w:val="32"/>
        </w:rPr>
        <w:t>影響</w:t>
      </w:r>
      <w:r w:rsidR="00882417">
        <w:rPr>
          <w:rFonts w:ascii="標楷體" w:hAnsi="標楷體" w:hint="eastAsia"/>
          <w:szCs w:val="32"/>
        </w:rPr>
        <w:t>其</w:t>
      </w:r>
      <w:r w:rsidR="00882417" w:rsidRPr="00DA78FA">
        <w:rPr>
          <w:rFonts w:ascii="標楷體" w:hAnsi="標楷體" w:hint="eastAsia"/>
          <w:szCs w:val="32"/>
        </w:rPr>
        <w:t>農業生產灌溉用水穩定性，允宜研謀改善，以提升農業經營效益：</w:t>
      </w:r>
      <w:r w:rsidR="00882417" w:rsidRPr="00DA78FA">
        <w:rPr>
          <w:rFonts w:ascii="標楷體" w:hAnsi="標楷體" w:hint="eastAsia"/>
          <w:b w:val="0"/>
          <w:bCs w:val="0"/>
          <w:szCs w:val="32"/>
        </w:rPr>
        <w:t>農業部農田水利署110至113年度執行加強農田水利建設</w:t>
      </w:r>
      <w:r w:rsidR="00882417" w:rsidRPr="00260D53">
        <w:rPr>
          <w:rFonts w:ascii="標楷體" w:hAnsi="標楷體" w:hint="eastAsia"/>
          <w:b w:val="0"/>
          <w:bCs w:val="0"/>
          <w:spacing w:val="4"/>
          <w:szCs w:val="32"/>
        </w:rPr>
        <w:t>計畫，辦理農田水利設施更新改善及擴大灌溉服務等工作，截至113年底止，農田灌溉服務</w:t>
      </w:r>
      <w:r w:rsidR="00882417" w:rsidRPr="00260D53">
        <w:rPr>
          <w:rFonts w:ascii="標楷體" w:hAnsi="標楷體" w:cs="Times New Roman" w:hint="eastAsia"/>
          <w:b w:val="0"/>
          <w:bCs w:val="0"/>
          <w:spacing w:val="4"/>
          <w:kern w:val="0"/>
        </w:rPr>
        <w:t>面積</w:t>
      </w:r>
      <w:r w:rsidR="00882417" w:rsidRPr="00260D53">
        <w:rPr>
          <w:rFonts w:ascii="標楷體" w:hAnsi="標楷體" w:hint="eastAsia"/>
          <w:b w:val="0"/>
          <w:bCs w:val="0"/>
          <w:spacing w:val="4"/>
          <w:szCs w:val="32"/>
        </w:rPr>
        <w:t>已達42萬7,728公頃。經運用地理資訊系統（QGIS）比對全國國土計畫之各市縣國土功能分區圖發現，農業發展地區第一類及第二類劃設面積計53萬8,112.08公頃，其中位於農田水利事業區域內者（下稱農發區內之農水範圍）計有38萬404.93公頃（70.69％），顯示近3成農業發展地區土地位於農田水利事業區域外（圖</w:t>
      </w:r>
      <w:r w:rsidR="00882417" w:rsidRPr="00260D53">
        <w:rPr>
          <w:rFonts w:ascii="標楷體" w:hAnsi="標楷體"/>
          <w:b w:val="0"/>
          <w:bCs w:val="0"/>
          <w:spacing w:val="4"/>
          <w:szCs w:val="32"/>
        </w:rPr>
        <w:t>8</w:t>
      </w:r>
      <w:r w:rsidR="00882417" w:rsidRPr="00260D53">
        <w:rPr>
          <w:rFonts w:ascii="標楷體" w:hAnsi="標楷體" w:hint="eastAsia"/>
          <w:b w:val="0"/>
          <w:bCs w:val="0"/>
          <w:spacing w:val="4"/>
          <w:szCs w:val="32"/>
        </w:rPr>
        <w:t>），仍待積極建設灌溉設施，以供應其農業生產足夠之水源。又前揭農發區內之農水範圍，其農田水利灌溉制度屬旱作田、單期作田及輪作田者計11萬4,180.44公頃；屬經公告為大區輪作停灌區域者面積計3萬7,345.08公頃，合計15萬1,525.52公頃，其能種植農作物易因水源不足而受限，亦待評估投入資源更新改善灌溉設施，經函請農業部督促檢討改善。【詳總決算審核報告第2冊丙、拾陸、農業部主管項下重要審核意見（六）1.】</w:t>
      </w:r>
    </w:p>
    <w:p w14:paraId="11FF4CD8" w14:textId="0432C989" w:rsidR="008942AC" w:rsidRPr="00DA78FA" w:rsidRDefault="008942AC" w:rsidP="008B55E6">
      <w:pPr>
        <w:pStyle w:val="affd"/>
        <w:overflowPunct w:val="0"/>
        <w:spacing w:before="48" w:after="48" w:line="500" w:lineRule="exact"/>
        <w:ind w:firstLineChars="200" w:firstLine="641"/>
        <w:rPr>
          <w:rFonts w:hAnsi="標楷體"/>
        </w:rPr>
      </w:pPr>
      <w:r w:rsidRPr="00DA78FA">
        <w:rPr>
          <w:rFonts w:hAnsi="標楷體"/>
        </w:rPr>
        <w:lastRenderedPageBreak/>
        <w:t>（二）</w:t>
      </w:r>
      <w:r w:rsidRPr="00DA78FA">
        <w:rPr>
          <w:rFonts w:hAnsi="標楷體" w:hint="eastAsia"/>
        </w:rPr>
        <w:t xml:space="preserve">　健全農業經營環境面向</w:t>
      </w:r>
    </w:p>
    <w:p w14:paraId="2A68025A" w14:textId="328A5E4A" w:rsidR="008C7C46" w:rsidRDefault="00C62C60" w:rsidP="00772E20">
      <w:pPr>
        <w:pStyle w:val="af0"/>
        <w:widowControl/>
        <w:overflowPunct w:val="0"/>
        <w:spacing w:beforeLines="0" w:afterLines="0" w:line="500" w:lineRule="exact"/>
        <w:ind w:firstLineChars="450" w:firstLine="1260"/>
        <w:rPr>
          <w:rFonts w:ascii="標楷體" w:hAnsi="標楷體" w:cs="Times New Roman"/>
          <w:b w:val="0"/>
          <w:bCs w:val="0"/>
          <w:kern w:val="0"/>
        </w:rPr>
      </w:pPr>
      <w:r w:rsidRPr="00DA78FA">
        <w:rPr>
          <w:rFonts w:ascii="標楷體" w:hAnsi="標楷體" w:cs="Times New Roman" w:hint="eastAsia"/>
          <w:b w:val="0"/>
          <w:bCs w:val="0"/>
          <w:noProof/>
          <w:kern w:val="0"/>
        </w:rPr>
        <mc:AlternateContent>
          <mc:Choice Requires="wpg">
            <w:drawing>
              <wp:anchor distT="0" distB="0" distL="114300" distR="114300" simplePos="0" relativeHeight="251768832" behindDoc="0" locked="0" layoutInCell="1" allowOverlap="1" wp14:anchorId="003F3B00" wp14:editId="29637856">
                <wp:simplePos x="0" y="0"/>
                <wp:positionH relativeFrom="column">
                  <wp:posOffset>51243</wp:posOffset>
                </wp:positionH>
                <wp:positionV relativeFrom="paragraph">
                  <wp:posOffset>2370780</wp:posOffset>
                </wp:positionV>
                <wp:extent cx="6236335" cy="2967355"/>
                <wp:effectExtent l="0" t="0" r="0" b="4445"/>
                <wp:wrapSquare wrapText="bothSides"/>
                <wp:docPr id="22" name="群組 22"/>
                <wp:cNvGraphicFramePr/>
                <a:graphic xmlns:a="http://schemas.openxmlformats.org/drawingml/2006/main">
                  <a:graphicData uri="http://schemas.microsoft.com/office/word/2010/wordprocessingGroup">
                    <wpg:wgp>
                      <wpg:cNvGrpSpPr/>
                      <wpg:grpSpPr>
                        <a:xfrm>
                          <a:off x="0" y="0"/>
                          <a:ext cx="6236335" cy="2967355"/>
                          <a:chOff x="0" y="0"/>
                          <a:chExt cx="6236335" cy="2967355"/>
                        </a:xfrm>
                      </wpg:grpSpPr>
                      <wps:wsp>
                        <wps:cNvPr id="23" name="文字方塊 2"/>
                        <wps:cNvSpPr txBox="1">
                          <a:spLocks noChangeArrowheads="1"/>
                        </wps:cNvSpPr>
                        <wps:spPr bwMode="auto">
                          <a:xfrm>
                            <a:off x="0" y="0"/>
                            <a:ext cx="6236335" cy="2967355"/>
                          </a:xfrm>
                          <a:prstGeom prst="rect">
                            <a:avLst/>
                          </a:prstGeom>
                          <a:solidFill>
                            <a:srgbClr val="FFFFFF"/>
                          </a:solidFill>
                          <a:ln w="9525">
                            <a:noFill/>
                            <a:miter lim="800000"/>
                            <a:headEnd/>
                            <a:tailEnd/>
                          </a:ln>
                        </wps:spPr>
                        <wps:txbx>
                          <w:txbxContent>
                            <w:p w14:paraId="10C1FD8E" w14:textId="77777777" w:rsidR="004061B7" w:rsidRDefault="004061B7" w:rsidP="004061B7">
                              <w:pPr>
                                <w:jc w:val="center"/>
                                <w:rPr>
                                  <w:rFonts w:ascii="標楷體" w:eastAsia="標楷體" w:hAnsi="標楷體"/>
                                  <w:b/>
                                  <w:bCs/>
                                </w:rPr>
                              </w:pPr>
                              <w:bookmarkStart w:id="13" w:name="_Hlk201656450"/>
                              <w:bookmarkEnd w:id="13"/>
                              <w:r>
                                <w:rPr>
                                  <w:rFonts w:ascii="標楷體" w:eastAsia="標楷體" w:hAnsi="標楷體" w:hint="eastAsia"/>
                                  <w:b/>
                                  <w:bCs/>
                                </w:rPr>
                                <w:t>圖9　農地疑似遭工廠、商場或餐廳使用情形</w:t>
                              </w:r>
                            </w:p>
                            <w:p w14:paraId="7D28F13F" w14:textId="77777777" w:rsidR="004061B7" w:rsidRDefault="004061B7" w:rsidP="004061B7">
                              <w:pPr>
                                <w:ind w:firstLineChars="100" w:firstLine="200"/>
                                <w:rPr>
                                  <w:rFonts w:ascii="標楷體" w:eastAsia="標楷體" w:hAnsi="標楷體"/>
                                  <w:sz w:val="20"/>
                                  <w:szCs w:val="20"/>
                                </w:rPr>
                              </w:pPr>
                              <w:r>
                                <w:rPr>
                                  <w:rFonts w:ascii="標楷體" w:eastAsia="標楷體" w:hAnsi="標楷體" w:hint="eastAsia"/>
                                  <w:sz w:val="20"/>
                                  <w:szCs w:val="20"/>
                                </w:rPr>
                                <w:t>公頃</w:t>
                              </w:r>
                            </w:p>
                            <w:p w14:paraId="26BBF4BA" w14:textId="77777777" w:rsidR="004061B7" w:rsidRDefault="004061B7" w:rsidP="004061B7">
                              <w:pPr>
                                <w:rPr>
                                  <w:rFonts w:ascii="標楷體" w:eastAsia="標楷體" w:hAnsi="標楷體"/>
                                  <w:sz w:val="20"/>
                                  <w:szCs w:val="20"/>
                                </w:rPr>
                              </w:pPr>
                              <w:r>
                                <w:rPr>
                                  <w:rFonts w:eastAsia="Times New Roman"/>
                                  <w:noProof/>
                                  <w:kern w:val="0"/>
                                  <w:sz w:val="20"/>
                                  <w:szCs w:val="20"/>
                                </w:rPr>
                                <w:drawing>
                                  <wp:inline distT="0" distB="0" distL="0" distR="0" wp14:anchorId="37D31357" wp14:editId="569242F5">
                                    <wp:extent cx="6141445" cy="2313305"/>
                                    <wp:effectExtent l="0" t="0" r="0" b="0"/>
                                    <wp:docPr id="7" name="圖表 7">
                                      <a:extLst xmlns:a="http://schemas.openxmlformats.org/drawingml/2006/main">
                                        <a:ext uri="{FF2B5EF4-FFF2-40B4-BE49-F238E27FC236}">
                                          <a16:creationId xmlns:a16="http://schemas.microsoft.com/office/drawing/2014/main" id="{A2D70341-11C9-4D6F-891D-4246E60096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3A83A59" w14:textId="77777777" w:rsidR="004061B7" w:rsidRDefault="004061B7" w:rsidP="004061B7">
                              <w:pPr>
                                <w:ind w:firstLineChars="100" w:firstLine="180"/>
                                <w:rPr>
                                  <w:rFonts w:ascii="標楷體" w:eastAsia="標楷體" w:hAnsi="標楷體"/>
                                  <w:sz w:val="18"/>
                                  <w:szCs w:val="18"/>
                                </w:rPr>
                              </w:pPr>
                              <w:r>
                                <w:rPr>
                                  <w:rFonts w:ascii="標楷體" w:eastAsia="標楷體" w:hAnsi="標楷體" w:hint="eastAsia"/>
                                  <w:sz w:val="18"/>
                                  <w:szCs w:val="18"/>
                                </w:rPr>
                                <w:t>資料來源：整理自農業部</w:t>
                              </w:r>
                              <w:r w:rsidRPr="00916F2F">
                                <w:rPr>
                                  <w:rFonts w:ascii="標楷體" w:eastAsia="標楷體" w:hAnsi="標楷體" w:hint="eastAsia"/>
                                  <w:sz w:val="18"/>
                                  <w:szCs w:val="18"/>
                                </w:rPr>
                                <w:t>農地盤查</w:t>
                              </w:r>
                              <w:r>
                                <w:rPr>
                                  <w:rFonts w:ascii="標楷體" w:eastAsia="標楷體" w:hAnsi="標楷體" w:hint="eastAsia"/>
                                  <w:sz w:val="18"/>
                                  <w:szCs w:val="18"/>
                                </w:rPr>
                                <w:t>結果查詢圖台公告資料。</w:t>
                              </w:r>
                            </w:p>
                          </w:txbxContent>
                        </wps:txbx>
                        <wps:bodyPr rot="0" vertOverflow="clip" horzOverflow="clip" vert="horz" wrap="square" lIns="91440" tIns="45720" rIns="91440" bIns="45720" anchor="t" anchorCtr="0">
                          <a:noAutofit/>
                        </wps:bodyPr>
                      </wps:wsp>
                      <wps:wsp>
                        <wps:cNvPr id="24" name="文字方塊 24"/>
                        <wps:cNvSpPr txBox="1">
                          <a:spLocks noChangeArrowheads="1"/>
                        </wps:cNvSpPr>
                        <wps:spPr bwMode="auto">
                          <a:xfrm>
                            <a:off x="5136543" y="2456898"/>
                            <a:ext cx="805179" cy="249554"/>
                          </a:xfrm>
                          <a:prstGeom prst="rect">
                            <a:avLst/>
                          </a:prstGeom>
                          <a:solidFill>
                            <a:srgbClr val="FFFFFF"/>
                          </a:solidFill>
                          <a:ln w="9525">
                            <a:noFill/>
                            <a:miter lim="800000"/>
                            <a:headEnd/>
                            <a:tailEnd/>
                          </a:ln>
                        </wps:spPr>
                        <wps:txbx>
                          <w:txbxContent>
                            <w:p w14:paraId="237977C2" w14:textId="77777777" w:rsidR="004061B7" w:rsidRDefault="004061B7" w:rsidP="004061B7">
                              <w:pPr>
                                <w:rPr>
                                  <w:rFonts w:ascii="標楷體" w:eastAsia="標楷體" w:hAnsi="標楷體"/>
                                  <w:sz w:val="18"/>
                                  <w:szCs w:val="18"/>
                                </w:rPr>
                              </w:pPr>
                              <w:r>
                                <w:rPr>
                                  <w:rFonts w:ascii="標楷體" w:eastAsia="標楷體" w:hAnsi="標楷體" w:hint="eastAsia"/>
                                  <w:sz w:val="18"/>
                                  <w:szCs w:val="18"/>
                                </w:rPr>
                                <w:t>年度</w:t>
                              </w:r>
                            </w:p>
                          </w:txbxContent>
                        </wps:txbx>
                        <wps:bodyPr rot="0" vertOverflow="clip" horzOverflow="clip" vert="horz" wrap="square" lIns="91440" tIns="45720" rIns="91440" bIns="45720" anchor="t" anchorCtr="0">
                          <a:spAutoFit/>
                        </wps:bodyPr>
                      </wps:wsp>
                    </wpg:wgp>
                  </a:graphicData>
                </a:graphic>
              </wp:anchor>
            </w:drawing>
          </mc:Choice>
          <mc:Fallback>
            <w:pict>
              <v:group w14:anchorId="003F3B00" id="群組 22" o:spid="_x0000_s1078" style="position:absolute;left:0;text-align:left;margin-left:4.05pt;margin-top:186.7pt;width:491.05pt;height:233.65pt;z-index:251768832" coordsize="62363,29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">
                <v:shape id="_x0000_s1079" type="#_x0000_t202" style="position:absolute;width:62363;height:29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10C1FD8E" w14:textId="77777777" w:rsidR="004061B7" w:rsidRDefault="004061B7" w:rsidP="004061B7">
                        <w:pPr>
                          <w:jc w:val="center"/>
                          <w:rPr>
                            <w:rFonts w:ascii="標楷體" w:eastAsia="標楷體" w:hAnsi="標楷體"/>
                            <w:b/>
                            <w:bCs/>
                          </w:rPr>
                        </w:pPr>
                        <w:bookmarkStart w:id="14" w:name="_Hlk201656450"/>
                        <w:bookmarkEnd w:id="14"/>
                        <w:r>
                          <w:rPr>
                            <w:rFonts w:ascii="標楷體" w:eastAsia="標楷體" w:hAnsi="標楷體" w:hint="eastAsia"/>
                            <w:b/>
                            <w:bCs/>
                          </w:rPr>
                          <w:t>圖9　農地疑似遭工廠、商場或餐廳使用情形</w:t>
                        </w:r>
                      </w:p>
                      <w:p w14:paraId="7D28F13F" w14:textId="77777777" w:rsidR="004061B7" w:rsidRDefault="004061B7" w:rsidP="004061B7">
                        <w:pPr>
                          <w:ind w:firstLineChars="100" w:firstLine="200"/>
                          <w:rPr>
                            <w:rFonts w:ascii="標楷體" w:eastAsia="標楷體" w:hAnsi="標楷體"/>
                            <w:sz w:val="20"/>
                            <w:szCs w:val="20"/>
                          </w:rPr>
                        </w:pPr>
                        <w:r>
                          <w:rPr>
                            <w:rFonts w:ascii="標楷體" w:eastAsia="標楷體" w:hAnsi="標楷體" w:hint="eastAsia"/>
                            <w:sz w:val="20"/>
                            <w:szCs w:val="20"/>
                          </w:rPr>
                          <w:t>公頃</w:t>
                        </w:r>
                      </w:p>
                      <w:p w14:paraId="26BBF4BA" w14:textId="77777777" w:rsidR="004061B7" w:rsidRDefault="004061B7" w:rsidP="004061B7">
                        <w:pPr>
                          <w:rPr>
                            <w:rFonts w:ascii="標楷體" w:eastAsia="標楷體" w:hAnsi="標楷體"/>
                            <w:sz w:val="20"/>
                            <w:szCs w:val="20"/>
                          </w:rPr>
                        </w:pPr>
                        <w:r>
                          <w:rPr>
                            <w:rFonts w:eastAsia="Times New Roman"/>
                            <w:noProof/>
                            <w:kern w:val="0"/>
                            <w:sz w:val="20"/>
                            <w:szCs w:val="20"/>
                          </w:rPr>
                          <w:drawing>
                            <wp:inline distT="0" distB="0" distL="0" distR="0" wp14:anchorId="37D31357" wp14:editId="569242F5">
                              <wp:extent cx="6141445" cy="2313305"/>
                              <wp:effectExtent l="0" t="0" r="0" b="0"/>
                              <wp:docPr id="7" name="圖表 7">
                                <a:extLst xmlns:a="http://schemas.openxmlformats.org/drawingml/2006/main">
                                  <a:ext uri="{FF2B5EF4-FFF2-40B4-BE49-F238E27FC236}">
                                    <a16:creationId xmlns:a16="http://schemas.microsoft.com/office/drawing/2014/main" id="{A2D70341-11C9-4D6F-891D-4246E60096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3A83A59" w14:textId="77777777" w:rsidR="004061B7" w:rsidRDefault="004061B7" w:rsidP="004061B7">
                        <w:pPr>
                          <w:ind w:firstLineChars="100" w:firstLine="180"/>
                          <w:rPr>
                            <w:rFonts w:ascii="標楷體" w:eastAsia="標楷體" w:hAnsi="標楷體"/>
                            <w:sz w:val="18"/>
                            <w:szCs w:val="18"/>
                          </w:rPr>
                        </w:pPr>
                        <w:r>
                          <w:rPr>
                            <w:rFonts w:ascii="標楷體" w:eastAsia="標楷體" w:hAnsi="標楷體" w:hint="eastAsia"/>
                            <w:sz w:val="18"/>
                            <w:szCs w:val="18"/>
                          </w:rPr>
                          <w:t>資料來源：整理自農業部</w:t>
                        </w:r>
                        <w:r w:rsidRPr="00916F2F">
                          <w:rPr>
                            <w:rFonts w:ascii="標楷體" w:eastAsia="標楷體" w:hAnsi="標楷體" w:hint="eastAsia"/>
                            <w:sz w:val="18"/>
                            <w:szCs w:val="18"/>
                          </w:rPr>
                          <w:t>農地盤查</w:t>
                        </w:r>
                        <w:r>
                          <w:rPr>
                            <w:rFonts w:ascii="標楷體" w:eastAsia="標楷體" w:hAnsi="標楷體" w:hint="eastAsia"/>
                            <w:sz w:val="18"/>
                            <w:szCs w:val="18"/>
                          </w:rPr>
                          <w:t>結果查詢圖台公告資料。</w:t>
                        </w:r>
                      </w:p>
                    </w:txbxContent>
                  </v:textbox>
                </v:shape>
                <v:shape id="文字方塊 24" o:spid="_x0000_s1080" type="#_x0000_t202" style="position:absolute;left:51365;top:24568;width:8052;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" stroked="f">
                  <v:textbox style="mso-fit-shape-to-text:t">
                    <w:txbxContent>
                      <w:p w14:paraId="237977C2" w14:textId="77777777" w:rsidR="004061B7" w:rsidRDefault="004061B7" w:rsidP="004061B7">
                        <w:pPr>
                          <w:rPr>
                            <w:rFonts w:ascii="標楷體" w:eastAsia="標楷體" w:hAnsi="標楷體"/>
                            <w:sz w:val="18"/>
                            <w:szCs w:val="18"/>
                          </w:rPr>
                        </w:pPr>
                        <w:r>
                          <w:rPr>
                            <w:rFonts w:ascii="標楷體" w:eastAsia="標楷體" w:hAnsi="標楷體" w:hint="eastAsia"/>
                            <w:sz w:val="18"/>
                            <w:szCs w:val="18"/>
                          </w:rPr>
                          <w:t>年度</w:t>
                        </w:r>
                      </w:p>
                    </w:txbxContent>
                  </v:textbox>
                </v:shape>
                <w10:wrap type="square"/>
              </v:group>
            </w:pict>
          </mc:Fallback>
        </mc:AlternateContent>
      </w:r>
      <w:r w:rsidR="008942AC" w:rsidRPr="00DA78FA">
        <w:rPr>
          <w:rFonts w:ascii="標楷體" w:hAnsi="標楷體" w:cs="Times New Roman"/>
          <w:kern w:val="0"/>
        </w:rPr>
        <w:t>1.</w:t>
      </w:r>
      <w:r w:rsidR="008942AC" w:rsidRPr="00DA78FA">
        <w:rPr>
          <w:rFonts w:ascii="標楷體" w:hAnsi="標楷體" w:cs="Times New Roman" w:hint="eastAsia"/>
          <w:kern w:val="0"/>
        </w:rPr>
        <w:t xml:space="preserve">　</w:t>
      </w:r>
      <w:r w:rsidR="004C4BE8" w:rsidRPr="00DA78FA">
        <w:rPr>
          <w:rFonts w:ascii="標楷體" w:hAnsi="標楷體" w:cs="Times New Roman" w:hint="eastAsia"/>
          <w:kern w:val="0"/>
        </w:rPr>
        <w:t>為遏止超商分公司設立或遷址至農地，經濟部已請業者申設時檢附土地使用證明供審查，惟未實施至其他行業之公司登記及商業登記，造成申辦登記條件不一現象，且製造業</w:t>
      </w:r>
      <w:r w:rsidR="00390363">
        <w:rPr>
          <w:rFonts w:ascii="標楷體" w:hAnsi="標楷體" w:cs="Times New Roman" w:hint="eastAsia"/>
          <w:kern w:val="0"/>
        </w:rPr>
        <w:t>仍有</w:t>
      </w:r>
      <w:r w:rsidR="004C4BE8" w:rsidRPr="00DA78FA">
        <w:rPr>
          <w:rFonts w:ascii="標楷體" w:hAnsi="標楷體" w:cs="Times New Roman" w:hint="eastAsia"/>
          <w:kern w:val="0"/>
        </w:rPr>
        <w:t>設立於農地</w:t>
      </w:r>
      <w:r w:rsidR="00390363">
        <w:rPr>
          <w:rFonts w:ascii="標楷體" w:hAnsi="標楷體" w:cs="Times New Roman" w:hint="eastAsia"/>
          <w:kern w:val="0"/>
        </w:rPr>
        <w:t>之</w:t>
      </w:r>
      <w:r w:rsidR="004C4BE8" w:rsidRPr="00DA78FA">
        <w:rPr>
          <w:rFonts w:ascii="標楷體" w:hAnsi="標楷體" w:cs="Times New Roman" w:hint="eastAsia"/>
          <w:kern w:val="0"/>
        </w:rPr>
        <w:t>情形，潛存糧食生產環境污染之風險，允宜督促研謀改善：</w:t>
      </w:r>
      <w:r w:rsidR="004C4BE8" w:rsidRPr="00DA78FA">
        <w:rPr>
          <w:rFonts w:ascii="標楷體" w:hAnsi="標楷體" w:cs="Times New Roman" w:hint="eastAsia"/>
          <w:b w:val="0"/>
          <w:bCs w:val="0"/>
          <w:kern w:val="0"/>
        </w:rPr>
        <w:t>依106至112年度</w:t>
      </w:r>
      <w:r w:rsidR="00916F2F" w:rsidRPr="00DA78FA">
        <w:rPr>
          <w:rFonts w:ascii="標楷體" w:hAnsi="標楷體" w:cs="Times New Roman" w:hint="eastAsia"/>
          <w:b w:val="0"/>
          <w:bCs w:val="0"/>
          <w:kern w:val="0"/>
        </w:rPr>
        <w:t>農地盤查</w:t>
      </w:r>
      <w:r w:rsidR="004C4BE8" w:rsidRPr="00DA78FA">
        <w:rPr>
          <w:rFonts w:ascii="標楷體" w:hAnsi="標楷體" w:cs="Times New Roman" w:hint="eastAsia"/>
          <w:b w:val="0"/>
          <w:bCs w:val="0"/>
          <w:kern w:val="0"/>
        </w:rPr>
        <w:t>結果，112年度可供糧食生產土地總面積為69.59萬餘公頃，仍未達提供國內糧食生產安全之農地總量目標「74</w:t>
      </w:r>
      <w:r w:rsidR="00714328" w:rsidRPr="00714328">
        <w:rPr>
          <w:rFonts w:ascii="標楷體" w:hAnsi="標楷體" w:cs="Times New Roman" w:hint="eastAsia"/>
          <w:b w:val="0"/>
          <w:bCs w:val="0"/>
          <w:kern w:val="0"/>
        </w:rPr>
        <w:t>萬</w:t>
      </w:r>
      <w:r w:rsidR="004C4BE8" w:rsidRPr="00DA78FA">
        <w:rPr>
          <w:rFonts w:ascii="標楷體" w:hAnsi="標楷體" w:cs="Times New Roman" w:hint="eastAsia"/>
          <w:b w:val="0"/>
          <w:bCs w:val="0"/>
          <w:kern w:val="0"/>
        </w:rPr>
        <w:t>至81萬公頃」，且農地疑似遭工廠、商場或餐廳使用之面積，由106年度之2.10萬餘公頃，逐年增加至112年度之3.13萬餘公頃（圖</w:t>
      </w:r>
      <w:r w:rsidR="001E06FD" w:rsidRPr="00DA78FA">
        <w:rPr>
          <w:rFonts w:ascii="標楷體" w:hAnsi="標楷體" w:cs="Times New Roman" w:hint="eastAsia"/>
          <w:b w:val="0"/>
          <w:bCs w:val="0"/>
          <w:kern w:val="0"/>
        </w:rPr>
        <w:t>9</w:t>
      </w:r>
      <w:r w:rsidR="004C4BE8" w:rsidRPr="00DA78FA">
        <w:rPr>
          <w:rFonts w:ascii="標楷體" w:hAnsi="標楷體" w:cs="Times New Roman" w:hint="eastAsia"/>
          <w:b w:val="0"/>
          <w:bCs w:val="0"/>
          <w:kern w:val="0"/>
        </w:rPr>
        <w:t>），顯示工商業違規使用農地情形仍未有效改善，潛存降低糧食自給率及升高糧食生產環境污染風險之疑慮。經濟部為配合農業部及內政部對於超商業者之土地使用管制措施，自111年3月起，四大超商申辦分公司設立登記或所在地變更前，須先行檢核是否符合土地使用分區規定，並檢附前開檢核影本供審查，惟未要求超商以外行業之（分）公司申請設立或變更所在地時，提供符合土地合法使用證明供審查，已造成四大超商與其他行業別申辦登記條件不一現象。經運用地理資訊系統</w:t>
      </w:r>
      <w:r w:rsidR="00390363">
        <w:rPr>
          <w:rFonts w:ascii="標楷體" w:hAnsi="標楷體" w:cs="Times New Roman" w:hint="eastAsia"/>
          <w:b w:val="0"/>
          <w:bCs w:val="0"/>
          <w:kern w:val="0"/>
        </w:rPr>
        <w:t>（</w:t>
      </w:r>
      <w:r w:rsidR="00390363" w:rsidRPr="00390363">
        <w:rPr>
          <w:rFonts w:ascii="標楷體" w:hAnsi="標楷體" w:cs="Times New Roman" w:hint="eastAsia"/>
          <w:b w:val="0"/>
          <w:bCs w:val="0"/>
          <w:kern w:val="0"/>
        </w:rPr>
        <w:t>QGIS</w:t>
      </w:r>
      <w:r w:rsidR="00390363">
        <w:rPr>
          <w:rFonts w:ascii="標楷體" w:hAnsi="標楷體" w:cs="Times New Roman" w:hint="eastAsia"/>
          <w:b w:val="0"/>
          <w:bCs w:val="0"/>
          <w:kern w:val="0"/>
        </w:rPr>
        <w:t>）</w:t>
      </w:r>
      <w:r w:rsidR="004C4BE8" w:rsidRPr="00DA78FA">
        <w:rPr>
          <w:rFonts w:ascii="標楷體" w:hAnsi="標楷體" w:cs="Times New Roman" w:hint="eastAsia"/>
          <w:b w:val="0"/>
          <w:bCs w:val="0"/>
          <w:kern w:val="0"/>
        </w:rPr>
        <w:t>分析發現，製造業</w:t>
      </w:r>
      <w:r w:rsidR="004C4BE8" w:rsidRPr="00DC53BC">
        <w:rPr>
          <w:rFonts w:ascii="標楷體" w:hAnsi="標楷體" w:cs="Times New Roman" w:hint="eastAsia"/>
          <w:b w:val="0"/>
          <w:bCs w:val="0"/>
          <w:kern w:val="0"/>
        </w:rPr>
        <w:t>設立登記於農業用地者計有6,503家，土地面積2,814.19公頃，僅由土地使用管</w:t>
      </w:r>
      <w:r w:rsidR="004C4BE8" w:rsidRPr="00DC53BC">
        <w:rPr>
          <w:rFonts w:ascii="標楷體" w:hAnsi="標楷體" w:cs="Times New Roman" w:hint="eastAsia"/>
          <w:b w:val="0"/>
          <w:bCs w:val="0"/>
          <w:spacing w:val="-4"/>
          <w:kern w:val="0"/>
        </w:rPr>
        <w:t>制機關事後稽查取締，無法有效防範製造業違規使用農地；商業組織之連鎖便利商店於111年2月底前設立者計4,650家，登記於農業用地者計有177家，約占3.81％，</w:t>
      </w:r>
      <w:r w:rsidR="004C4BE8" w:rsidRPr="00BD4770">
        <w:rPr>
          <w:rFonts w:ascii="標楷體" w:hAnsi="標楷體" w:cs="Times New Roman" w:hint="eastAsia"/>
          <w:b w:val="0"/>
          <w:bCs w:val="0"/>
          <w:spacing w:val="-2"/>
          <w:kern w:val="0"/>
        </w:rPr>
        <w:t>111年3月1日起設立者計1,111家，登記於農業用地者計有46家，約占4.14％，</w:t>
      </w:r>
      <w:r w:rsidR="004C4BE8" w:rsidRPr="00DA78FA">
        <w:rPr>
          <w:rFonts w:ascii="標楷體" w:hAnsi="標楷體" w:cs="Times New Roman" w:hint="eastAsia"/>
          <w:b w:val="0"/>
          <w:bCs w:val="0"/>
          <w:kern w:val="0"/>
        </w:rPr>
        <w:lastRenderedPageBreak/>
        <w:t>顯示因中央及地方政府對連鎖便利商店設立登記審查條件不一，肇致商業組織之連鎖便利商店設立於農業用地情形未減反增</w:t>
      </w:r>
      <w:r w:rsidR="00A65BAE">
        <w:rPr>
          <w:rFonts w:ascii="標楷體" w:hAnsi="標楷體" w:cs="Times New Roman" w:hint="eastAsia"/>
          <w:b w:val="0"/>
          <w:bCs w:val="0"/>
          <w:kern w:val="0"/>
        </w:rPr>
        <w:t>，</w:t>
      </w:r>
      <w:r w:rsidR="004C4BE8" w:rsidRPr="00DA78FA">
        <w:rPr>
          <w:rFonts w:ascii="標楷體" w:hAnsi="標楷體" w:cs="Times New Roman" w:hint="eastAsia"/>
          <w:b w:val="0"/>
          <w:bCs w:val="0"/>
          <w:kern w:val="0"/>
        </w:rPr>
        <w:t>經函請行政院督促經濟部邀集有關機關研謀改善，以落實農業用地合法使用。【詳總決算審核報告第2冊丙、貳、行政院主管項下重要審核意見（</w:t>
      </w:r>
      <w:r w:rsidR="00EC0BAF" w:rsidRPr="00DA78FA">
        <w:rPr>
          <w:rFonts w:ascii="標楷體" w:hAnsi="標楷體" w:cs="Times New Roman" w:hint="eastAsia"/>
          <w:b w:val="0"/>
          <w:bCs w:val="0"/>
          <w:kern w:val="0"/>
        </w:rPr>
        <w:t>二十</w:t>
      </w:r>
      <w:r w:rsidR="004C4BE8" w:rsidRPr="00DA78FA">
        <w:rPr>
          <w:rFonts w:ascii="標楷體" w:hAnsi="標楷體" w:cs="Times New Roman" w:hint="eastAsia"/>
          <w:b w:val="0"/>
          <w:bCs w:val="0"/>
          <w:kern w:val="0"/>
        </w:rPr>
        <w:t>）】</w:t>
      </w:r>
    </w:p>
    <w:p w14:paraId="405AA383" w14:textId="3AFFBF4A" w:rsidR="003F77D1" w:rsidRPr="00DA78FA" w:rsidRDefault="00480435" w:rsidP="00BD4770">
      <w:pPr>
        <w:pStyle w:val="af0"/>
        <w:overflowPunct w:val="0"/>
        <w:spacing w:before="48" w:after="48" w:line="520" w:lineRule="exact"/>
        <w:ind w:firstLineChars="450" w:firstLine="1261"/>
        <w:rPr>
          <w:rFonts w:ascii="標楷體" w:hAnsi="標楷體"/>
          <w:b w:val="0"/>
          <w:bCs w:val="0"/>
          <w:szCs w:val="32"/>
        </w:rPr>
      </w:pPr>
      <w:r>
        <w:rPr>
          <w:rFonts w:ascii="標楷體" w:hAnsi="標楷體"/>
          <w:szCs w:val="32"/>
        </w:rPr>
        <w:t>2</w:t>
      </w:r>
      <w:r w:rsidR="003F77D1" w:rsidRPr="00DA78FA">
        <w:rPr>
          <w:rFonts w:ascii="標楷體" w:hAnsi="標楷體"/>
          <w:szCs w:val="32"/>
        </w:rPr>
        <w:t>.</w:t>
      </w:r>
      <w:r w:rsidR="003F77D1" w:rsidRPr="00DA78FA">
        <w:rPr>
          <w:rFonts w:ascii="標楷體" w:hAnsi="標楷體" w:hint="eastAsia"/>
          <w:szCs w:val="32"/>
        </w:rPr>
        <w:t xml:space="preserve">　逾8成宜林之山坡地劃設為農業發展地區第三類，國土計畫土地使用管制規則容許</w:t>
      </w:r>
      <w:r w:rsidR="003F77D1">
        <w:rPr>
          <w:rFonts w:ascii="標楷體" w:hAnsi="標楷體" w:hint="eastAsia"/>
          <w:szCs w:val="32"/>
        </w:rPr>
        <w:t>其</w:t>
      </w:r>
      <w:r w:rsidR="003F77D1" w:rsidRPr="00DA78FA">
        <w:rPr>
          <w:rFonts w:ascii="標楷體" w:hAnsi="標楷體" w:hint="eastAsia"/>
          <w:szCs w:val="32"/>
        </w:rPr>
        <w:t>作為農業使用，與水土保持法部分規定存在扞格疑慮，且未訂定宜林地農業使用限制，允宜洽商內政部妥為訂定管制規則內容，以確保農業生產環境及國土安全：</w:t>
      </w:r>
      <w:r w:rsidR="003F77D1" w:rsidRPr="00DA78FA">
        <w:rPr>
          <w:rFonts w:ascii="標楷體" w:hAnsi="標楷體" w:hint="eastAsia"/>
          <w:b w:val="0"/>
          <w:bCs w:val="0"/>
          <w:szCs w:val="32"/>
        </w:rPr>
        <w:t>依全國國土計畫農業發展地區之劃設條件載述，第三類劃設條件為供農業使用，且無國土保育地區第一類或無第二類（國土保安、水源保護必要）之山坡地宜農、牧地；或可供經濟營林之林產業土地，且無國土保育地區劃設條件之山坡地宜林地。經運用地理資訊系統（QGIS）比對山坡地查定結果及全國國土計畫之各市縣國土功能分區圖發現，非直轄市共劃設47萬7,276公頃山坡地作為農業發展地區，占非直轄市國土計畫農業發展地區77萬461公頃之61.95％。其中位於農業發展地區第三類（下稱農三）之宜林地計17萬8,902公頃，占非直轄市宜林地20萬3,973公頃之87.71％；位於農三之加強保育地者計1,430公頃，占非直轄市加強保育地2,945公頃之48.56％，後續進行農業開發時，潛存不利水土保持之風險，經函請農業部檢討改善。【詳總決算審核報告第2冊丙、拾陸、農業部主管項下重要審核意見（五）1.】</w:t>
      </w:r>
    </w:p>
    <w:p w14:paraId="214C62F9" w14:textId="661DE681" w:rsidR="00DA252A" w:rsidRPr="00DA78FA" w:rsidRDefault="00480435" w:rsidP="00BD4770">
      <w:pPr>
        <w:pStyle w:val="af0"/>
        <w:widowControl/>
        <w:overflowPunct w:val="0"/>
        <w:spacing w:beforeLines="0" w:afterLines="0" w:line="510" w:lineRule="exact"/>
        <w:ind w:firstLineChars="450" w:firstLine="1261"/>
        <w:rPr>
          <w:rFonts w:ascii="標楷體" w:hAnsi="標楷體"/>
        </w:rPr>
      </w:pPr>
      <w:r>
        <w:rPr>
          <w:rFonts w:ascii="標楷體" w:hAnsi="標楷體"/>
        </w:rPr>
        <w:t>3</w:t>
      </w:r>
      <w:r w:rsidR="00522EA7" w:rsidRPr="00DA78FA">
        <w:rPr>
          <w:rFonts w:ascii="標楷體" w:hAnsi="標楷體" w:hint="eastAsia"/>
        </w:rPr>
        <w:t xml:space="preserve">.　</w:t>
      </w:r>
      <w:r w:rsidR="00F01E60" w:rsidRPr="00DA78FA">
        <w:rPr>
          <w:rFonts w:ascii="標楷體" w:hAnsi="標楷體" w:hint="eastAsia"/>
        </w:rPr>
        <w:t>農業部持續辦理山坡地水土保持整治工作，惟部分農三土地位於特定水土保持區或大規模崩塌潛勢區影響範圍，潛存高度受災風險，允宜妥謀防災對策：</w:t>
      </w:r>
      <w:r w:rsidR="00F01E60" w:rsidRPr="00DA78FA">
        <w:rPr>
          <w:rFonts w:ascii="標楷體" w:hAnsi="標楷體" w:hint="eastAsia"/>
          <w:b w:val="0"/>
          <w:bCs w:val="0"/>
        </w:rPr>
        <w:t>農業部依據水土保持法及山坡地保育利用條例等規定，協同市縣政府實施水土保持之處理與維護，保育水土資源，促進土地合理利用。按全國國土計畫土地使用指導事項載述，農三土地供坡地農業、林產業經營時，應儘量順應自然地形地貌，避免改變原有地形地貌或有大規模整地行為，以避免坡地災害發生。經查執行情形，核有：（</w:t>
      </w:r>
      <w:r w:rsidR="00F01E60" w:rsidRPr="00DA78FA">
        <w:rPr>
          <w:rFonts w:ascii="標楷體" w:hAnsi="標楷體"/>
          <w:b w:val="0"/>
          <w:bCs w:val="0"/>
        </w:rPr>
        <w:t>1</w:t>
      </w:r>
      <w:r w:rsidR="00F01E60" w:rsidRPr="00DA78FA">
        <w:rPr>
          <w:rFonts w:ascii="標楷體" w:hAnsi="標楷體" w:hint="eastAsia"/>
          <w:b w:val="0"/>
          <w:bCs w:val="0"/>
        </w:rPr>
        <w:t>）部分市縣政府將特定水土保持區土地劃設為農三，允宜妥為規劃特定水土保持區內農三土地之後續管理規定，以確保農業生產需求及坡地水土安全；（2）部分市縣政府劃設之農三土地位處大規模崩塌潛勢區影響範圍內，潛存高度</w:t>
      </w:r>
      <w:r w:rsidR="00F01E60" w:rsidRPr="00DA78FA">
        <w:rPr>
          <w:rFonts w:ascii="標楷體" w:hAnsi="標楷體" w:hint="eastAsia"/>
          <w:b w:val="0"/>
          <w:bCs w:val="0"/>
        </w:rPr>
        <w:lastRenderedPageBreak/>
        <w:t>受災風險，允宜協同市縣政府妥為規劃該區土地防災減災，以維護民眾財產安全等情事，經函請農業部檢討改善。</w:t>
      </w:r>
      <w:r w:rsidR="00522EA7" w:rsidRPr="00DA78FA">
        <w:rPr>
          <w:rFonts w:ascii="標楷體" w:hAnsi="標楷體" w:hint="eastAsia"/>
          <w:b w:val="0"/>
          <w:bCs w:val="0"/>
        </w:rPr>
        <w:t>【詳總決算審核報告第2冊丙、拾陸、農業部主管項下重要審核意見（</w:t>
      </w:r>
      <w:r w:rsidR="0056090B" w:rsidRPr="00DA78FA">
        <w:rPr>
          <w:rFonts w:ascii="標楷體" w:hAnsi="標楷體" w:hint="eastAsia"/>
          <w:b w:val="0"/>
          <w:bCs w:val="0"/>
        </w:rPr>
        <w:t>五</w:t>
      </w:r>
      <w:r w:rsidR="00522EA7" w:rsidRPr="00DA78FA">
        <w:rPr>
          <w:rFonts w:ascii="標楷體" w:hAnsi="標楷體" w:hint="eastAsia"/>
          <w:b w:val="0"/>
          <w:bCs w:val="0"/>
        </w:rPr>
        <w:t>）</w:t>
      </w:r>
      <w:r w:rsidR="006A0A34" w:rsidRPr="00DA78FA">
        <w:rPr>
          <w:rFonts w:ascii="標楷體" w:hAnsi="標楷體" w:hint="eastAsia"/>
          <w:b w:val="0"/>
          <w:bCs w:val="0"/>
        </w:rPr>
        <w:t>2</w:t>
      </w:r>
      <w:r w:rsidR="00522EA7" w:rsidRPr="00DA78FA">
        <w:rPr>
          <w:rFonts w:ascii="標楷體" w:hAnsi="標楷體" w:hint="eastAsia"/>
          <w:b w:val="0"/>
          <w:bCs w:val="0"/>
        </w:rPr>
        <w:t>.及</w:t>
      </w:r>
      <w:r w:rsidR="006A0A34" w:rsidRPr="00DA78FA">
        <w:rPr>
          <w:rFonts w:ascii="標楷體" w:hAnsi="標楷體" w:hint="eastAsia"/>
          <w:b w:val="0"/>
          <w:bCs w:val="0"/>
        </w:rPr>
        <w:t>3</w:t>
      </w:r>
      <w:r w:rsidR="00522EA7" w:rsidRPr="00DA78FA">
        <w:rPr>
          <w:rFonts w:ascii="標楷體" w:hAnsi="標楷體" w:hint="eastAsia"/>
          <w:b w:val="0"/>
          <w:bCs w:val="0"/>
        </w:rPr>
        <w:t>.】</w:t>
      </w:r>
    </w:p>
    <w:p w14:paraId="7B5A71BA" w14:textId="5C53999A" w:rsidR="00071A2E" w:rsidRPr="00DA78FA" w:rsidRDefault="00480435" w:rsidP="00AF39D1">
      <w:pPr>
        <w:pStyle w:val="af0"/>
        <w:widowControl/>
        <w:overflowPunct w:val="0"/>
        <w:spacing w:beforeLines="0" w:afterLines="0" w:line="496" w:lineRule="exact"/>
        <w:ind w:firstLineChars="450" w:firstLine="1261"/>
        <w:rPr>
          <w:rFonts w:ascii="標楷體" w:hAnsi="標楷體" w:cs="Times New Roman"/>
          <w:b w:val="0"/>
          <w:bCs w:val="0"/>
          <w:kern w:val="0"/>
        </w:rPr>
      </w:pPr>
      <w:r>
        <w:rPr>
          <w:rFonts w:ascii="標楷體" w:hAnsi="標楷體" w:cs="Times New Roman"/>
          <w:kern w:val="0"/>
        </w:rPr>
        <w:t>4</w:t>
      </w:r>
      <w:r w:rsidR="008942AC" w:rsidRPr="00DA78FA">
        <w:rPr>
          <w:rFonts w:ascii="標楷體" w:hAnsi="標楷體" w:cs="Times New Roman" w:hint="eastAsia"/>
          <w:kern w:val="0"/>
        </w:rPr>
        <w:t xml:space="preserve">.　</w:t>
      </w:r>
      <w:r w:rsidR="00071A2E" w:rsidRPr="00DA78FA">
        <w:rPr>
          <w:rFonts w:ascii="標楷體" w:hAnsi="標楷體" w:cs="Times New Roman" w:hint="eastAsia"/>
          <w:kern w:val="0"/>
        </w:rPr>
        <w:t>已建置農地管理資訊系統，協助市縣政府執行農地管理及違規查處業務，並串接國土監測變異點等各項跨機關資料，以掌握農地使用態樣，惟農地違規案件源頭管理及追蹤機制未臻健全，且未積極運用跨機關資料輔助稽查，允宜研謀改善：</w:t>
      </w:r>
      <w:r w:rsidR="001D7A34" w:rsidRPr="00DA78FA">
        <w:rPr>
          <w:rFonts w:ascii="標楷體" w:hAnsi="標楷體" w:cs="Times New Roman" w:hint="eastAsia"/>
          <w:b w:val="0"/>
          <w:bCs w:val="0"/>
          <w:kern w:val="0"/>
        </w:rPr>
        <w:t>農業部農村發展及水土保持署（下稱農村水保署）</w:t>
      </w:r>
      <w:r w:rsidR="00071A2E" w:rsidRPr="00DA78FA">
        <w:rPr>
          <w:rFonts w:ascii="標楷體" w:hAnsi="標楷體" w:cs="Times New Roman" w:hint="eastAsia"/>
          <w:b w:val="0"/>
          <w:bCs w:val="0"/>
          <w:kern w:val="0"/>
        </w:rPr>
        <w:t>為加強農地稽查、遏止農地新增未登記工廠及其他違規使用等農地生產環境管理及現地查核作業，辦理強化農地環境維護管理計畫。經查執行情形，核有：（1）農業用地違規案件之案源多樣，需視案件違規態樣分由不同主管機關單位辦理，致農政單位無法自源頭完整建立農業用地稽查案件，且僅能被動收受其他單位通報違規案件處理情形，雖已建置農地管理資訊系統登載違規舉報稽查資料，惟109至113年度農地違規舉報查核案件，其「後續處理情形及追蹤列管」欄位空白者計10,612件、農地農用接電案件查核功能尚未建置追蹤處理情形之功能，及部分經濟部產業發展署公告各市縣疑似違反土地使用查處名單之案件資料，尚未於系統登錄列管，顯示違章案件源頭建檔與追蹤機制尚未健全，不利統籌管理農地使用情形；（2）農地管理資訊系統串接內政部之國土監測變異點資料、國土利用現況調查成果圖資、經濟部未登記工廠名冊、台灣電力公司之農地接電案件紀錄與農業部</w:t>
      </w:r>
      <w:r w:rsidR="00DE5A31" w:rsidRPr="00DA78FA">
        <w:rPr>
          <w:rFonts w:ascii="標楷體" w:hAnsi="標楷體" w:cs="Times New Roman" w:hint="eastAsia"/>
          <w:b w:val="0"/>
          <w:bCs w:val="0"/>
          <w:kern w:val="0"/>
        </w:rPr>
        <w:t>農地盤查</w:t>
      </w:r>
      <w:r w:rsidR="00071A2E" w:rsidRPr="00DA78FA">
        <w:rPr>
          <w:rFonts w:ascii="標楷體" w:hAnsi="標楷體" w:cs="Times New Roman" w:hint="eastAsia"/>
          <w:b w:val="0"/>
          <w:bCs w:val="0"/>
          <w:kern w:val="0"/>
        </w:rPr>
        <w:t>結果等外部資料，惟現行主要應用限於作為農業設施容許使用等各類申請案件之行政作業輔助工具，允宜研謀精進系統既有跨部會資料之加值整合與運用，強化高風險案件預警功能，協助市縣政府精準查核等情事，經函請農村水保署檢討改善。【詳審核報告非營業部分乙、參、九、農業特別收入基金項下重要審核意見（</w:t>
      </w:r>
      <w:r w:rsidR="009C65C1" w:rsidRPr="00DA78FA">
        <w:rPr>
          <w:rFonts w:ascii="標楷體" w:hAnsi="標楷體" w:cs="Times New Roman" w:hint="eastAsia"/>
          <w:b w:val="0"/>
          <w:bCs w:val="0"/>
          <w:kern w:val="0"/>
        </w:rPr>
        <w:t>9</w:t>
      </w:r>
      <w:r w:rsidR="00071A2E" w:rsidRPr="00DA78FA">
        <w:rPr>
          <w:rFonts w:ascii="標楷體" w:hAnsi="標楷體" w:cs="Times New Roman" w:hint="eastAsia"/>
          <w:b w:val="0"/>
          <w:bCs w:val="0"/>
          <w:kern w:val="0"/>
        </w:rPr>
        <w:t>）】</w:t>
      </w:r>
    </w:p>
    <w:p w14:paraId="6F69974F" w14:textId="08F8547E" w:rsidR="008942AC" w:rsidRPr="00DA78FA" w:rsidRDefault="00480435" w:rsidP="00AF39D1">
      <w:pPr>
        <w:pStyle w:val="af0"/>
        <w:widowControl/>
        <w:overflowPunct w:val="0"/>
        <w:spacing w:beforeLines="0" w:afterLines="0" w:line="504" w:lineRule="exact"/>
        <w:ind w:firstLineChars="450" w:firstLine="1261"/>
        <w:rPr>
          <w:rFonts w:ascii="標楷體" w:hAnsi="標楷體"/>
          <w:b w:val="0"/>
          <w:bCs w:val="0"/>
        </w:rPr>
      </w:pPr>
      <w:r>
        <w:rPr>
          <w:rFonts w:ascii="標楷體" w:hAnsi="標楷體"/>
        </w:rPr>
        <w:t>5</w:t>
      </w:r>
      <w:r w:rsidR="008942AC" w:rsidRPr="00DA78FA">
        <w:rPr>
          <w:rFonts w:ascii="標楷體" w:hAnsi="標楷體" w:hint="eastAsia"/>
        </w:rPr>
        <w:t xml:space="preserve">.　</w:t>
      </w:r>
      <w:r w:rsidR="00A3530E" w:rsidRPr="00DA78FA">
        <w:rPr>
          <w:rFonts w:ascii="標楷體" w:hAnsi="標楷體" w:hint="eastAsia"/>
        </w:rPr>
        <w:t>農糧署為確保農</w:t>
      </w:r>
      <w:r w:rsidR="00472BA5" w:rsidRPr="00DA78FA">
        <w:rPr>
          <w:rFonts w:ascii="標楷體" w:hAnsi="標楷體" w:hint="eastAsia"/>
        </w:rPr>
        <w:t>糧</w:t>
      </w:r>
      <w:r w:rsidR="00A3530E" w:rsidRPr="00DA78FA">
        <w:rPr>
          <w:rFonts w:ascii="標楷體" w:hAnsi="標楷體" w:hint="eastAsia"/>
        </w:rPr>
        <w:t>產品安全，</w:t>
      </w:r>
      <w:r w:rsidR="00472BA5" w:rsidRPr="00DA78FA">
        <w:rPr>
          <w:rFonts w:ascii="標楷體" w:hAnsi="標楷體" w:hint="eastAsia"/>
        </w:rPr>
        <w:t>推動</w:t>
      </w:r>
      <w:r w:rsidR="00A3530E" w:rsidRPr="00DA78FA">
        <w:rPr>
          <w:rFonts w:ascii="標楷體" w:hAnsi="標楷體" w:hint="eastAsia"/>
        </w:rPr>
        <w:t>建構高效智慧化農糧產品安全管理體系計畫，惟</w:t>
      </w:r>
      <w:r w:rsidR="00472BA5" w:rsidRPr="00DA78FA">
        <w:rPr>
          <w:rFonts w:ascii="標楷體" w:hAnsi="標楷體" w:hint="eastAsia"/>
        </w:rPr>
        <w:t>間有</w:t>
      </w:r>
      <w:r w:rsidR="00A3530E" w:rsidRPr="00DA78FA">
        <w:rPr>
          <w:rFonts w:ascii="標楷體" w:hAnsi="標楷體" w:hint="eastAsia"/>
        </w:rPr>
        <w:t>對市售監測高風險之蔬果未提高抽驗強度，且部分蔬果產區未進行田間抽驗；未落實將環保機關公告解除控制場址或鄰近農地納列監測對象，允宜研謀改善</w:t>
      </w:r>
      <w:r w:rsidR="0041614B" w:rsidRPr="00DA78FA">
        <w:rPr>
          <w:rFonts w:ascii="標楷體" w:hAnsi="標楷體" w:hint="eastAsia"/>
        </w:rPr>
        <w:t>：</w:t>
      </w:r>
      <w:r w:rsidR="00A3530E" w:rsidRPr="00DA78FA">
        <w:rPr>
          <w:rFonts w:ascii="標楷體" w:hAnsi="標楷體" w:hint="eastAsia"/>
          <w:b w:val="0"/>
          <w:bCs w:val="0"/>
        </w:rPr>
        <w:t>農糧署為落實食品安全，辦理「建構高效智慧化農糧產品安全管理體系計畫」，主要係補助各市縣政府執行農產品農藥殘留檢測工作，及辦理農作物污染監測管制，期能維護農業生產環境。經查執行情形，核有：（1）執行田間及集貨</w:t>
      </w:r>
      <w:r w:rsidR="00A3530E" w:rsidRPr="00DA78FA">
        <w:rPr>
          <w:rFonts w:ascii="標楷體" w:hAnsi="標楷體" w:hint="eastAsia"/>
          <w:b w:val="0"/>
          <w:bCs w:val="0"/>
        </w:rPr>
        <w:lastRenderedPageBreak/>
        <w:t>場蔬果農藥殘留抽驗，有助降低市售蔬果農藥殘留不合格率，惟對市售監測高風險之蔬果未提高抽驗強度，且部分蔬果產區未進行田間抽驗，監測範圍未臻普及；（2）為確保農產品食用安全，持續辦理農作物重金屬等污染監測作業，惟部分市縣政府未落實將環</w:t>
      </w:r>
      <w:r w:rsidR="00472BA5" w:rsidRPr="00DA78FA">
        <w:rPr>
          <w:rFonts w:ascii="標楷體" w:hAnsi="標楷體" w:hint="eastAsia"/>
          <w:b w:val="0"/>
          <w:bCs w:val="0"/>
        </w:rPr>
        <w:t>保機關</w:t>
      </w:r>
      <w:r w:rsidR="00A3530E" w:rsidRPr="00DA78FA">
        <w:rPr>
          <w:rFonts w:ascii="標楷體" w:hAnsi="標楷體" w:hint="eastAsia"/>
          <w:b w:val="0"/>
          <w:bCs w:val="0"/>
        </w:rPr>
        <w:t>公告解除控制場址或鄰近農地納列監測對象</w:t>
      </w:r>
      <w:r w:rsidR="000A17CA" w:rsidRPr="00DA78FA">
        <w:rPr>
          <w:rFonts w:ascii="標楷體" w:hAnsi="標楷體" w:hint="eastAsia"/>
          <w:b w:val="0"/>
          <w:bCs w:val="0"/>
        </w:rPr>
        <w:t>等情事</w:t>
      </w:r>
      <w:r w:rsidR="00A3530E" w:rsidRPr="00DA78FA">
        <w:rPr>
          <w:rFonts w:ascii="標楷體" w:hAnsi="標楷體" w:hint="eastAsia"/>
          <w:b w:val="0"/>
          <w:bCs w:val="0"/>
        </w:rPr>
        <w:t>，經函請農糧署研謀改善。【詳總決算審核報告第2冊丙、</w:t>
      </w:r>
      <w:r w:rsidR="00080CE3" w:rsidRPr="00DA78FA">
        <w:rPr>
          <w:rFonts w:ascii="標楷體" w:hAnsi="標楷體" w:hint="eastAsia"/>
          <w:b w:val="0"/>
          <w:bCs w:val="0"/>
        </w:rPr>
        <w:t>拾陸</w:t>
      </w:r>
      <w:r w:rsidR="00A3530E" w:rsidRPr="00DA78FA">
        <w:rPr>
          <w:rFonts w:ascii="標楷體" w:hAnsi="標楷體" w:hint="eastAsia"/>
          <w:b w:val="0"/>
          <w:bCs w:val="0"/>
        </w:rPr>
        <w:t>、農業部主管項下重要審核意見（</w:t>
      </w:r>
      <w:r w:rsidR="00075FBD" w:rsidRPr="00DA78FA">
        <w:rPr>
          <w:rFonts w:ascii="標楷體" w:hAnsi="標楷體" w:hint="eastAsia"/>
          <w:b w:val="0"/>
          <w:bCs w:val="0"/>
        </w:rPr>
        <w:t>十七</w:t>
      </w:r>
      <w:r w:rsidR="00A3530E" w:rsidRPr="00DA78FA">
        <w:rPr>
          <w:rFonts w:ascii="標楷體" w:hAnsi="標楷體" w:hint="eastAsia"/>
          <w:b w:val="0"/>
          <w:bCs w:val="0"/>
        </w:rPr>
        <w:t>）</w:t>
      </w:r>
      <w:r w:rsidR="00075FBD" w:rsidRPr="00DA78FA">
        <w:rPr>
          <w:rFonts w:ascii="標楷體" w:hAnsi="標楷體" w:hint="eastAsia"/>
          <w:b w:val="0"/>
          <w:bCs w:val="0"/>
        </w:rPr>
        <w:t>1</w:t>
      </w:r>
      <w:r w:rsidR="00A3530E" w:rsidRPr="00DA78FA">
        <w:rPr>
          <w:rFonts w:ascii="標楷體" w:hAnsi="標楷體" w:hint="eastAsia"/>
          <w:b w:val="0"/>
          <w:bCs w:val="0"/>
        </w:rPr>
        <w:t>.</w:t>
      </w:r>
      <w:r w:rsidR="00075FBD" w:rsidRPr="00DA78FA">
        <w:rPr>
          <w:rFonts w:ascii="標楷體" w:hAnsi="標楷體" w:hint="eastAsia"/>
          <w:b w:val="0"/>
          <w:bCs w:val="0"/>
        </w:rPr>
        <w:t>及2</w:t>
      </w:r>
      <w:r w:rsidR="00075FBD" w:rsidRPr="00DA78FA">
        <w:rPr>
          <w:rFonts w:ascii="標楷體" w:hAnsi="標楷體"/>
          <w:b w:val="0"/>
          <w:bCs w:val="0"/>
        </w:rPr>
        <w:t>.</w:t>
      </w:r>
      <w:r w:rsidR="00A3530E" w:rsidRPr="00DA78FA">
        <w:rPr>
          <w:rFonts w:ascii="標楷體" w:hAnsi="標楷體" w:hint="eastAsia"/>
          <w:b w:val="0"/>
          <w:bCs w:val="0"/>
        </w:rPr>
        <w:t>】</w:t>
      </w:r>
    </w:p>
    <w:p w14:paraId="197AB3DB" w14:textId="0E4D15EC" w:rsidR="003D1D25" w:rsidRPr="00DA78FA" w:rsidRDefault="00F00DF3" w:rsidP="00E5345A">
      <w:pPr>
        <w:pStyle w:val="af0"/>
        <w:widowControl/>
        <w:overflowPunct w:val="0"/>
        <w:spacing w:before="48" w:after="48" w:line="520" w:lineRule="exact"/>
        <w:ind w:firstLineChars="450" w:firstLine="1261"/>
        <w:rPr>
          <w:rFonts w:ascii="標楷體" w:hAnsi="標楷體"/>
        </w:rPr>
      </w:pPr>
      <w:r w:rsidRPr="00DA78FA">
        <w:rPr>
          <w:rFonts w:hAnsi="標楷體"/>
          <w:bCs w:val="0"/>
          <w:noProof/>
        </w:rPr>
        <mc:AlternateContent>
          <mc:Choice Requires="wps">
            <w:drawing>
              <wp:anchor distT="45720" distB="45720" distL="114300" distR="114300" simplePos="0" relativeHeight="251796480" behindDoc="0" locked="0" layoutInCell="1" allowOverlap="1" wp14:anchorId="76B8D72D" wp14:editId="66362D5D">
                <wp:simplePos x="0" y="0"/>
                <wp:positionH relativeFrom="margin">
                  <wp:posOffset>1759585</wp:posOffset>
                </wp:positionH>
                <wp:positionV relativeFrom="margin">
                  <wp:posOffset>5775021</wp:posOffset>
                </wp:positionV>
                <wp:extent cx="4627245" cy="3108960"/>
                <wp:effectExtent l="0" t="0" r="1905"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7245" cy="3108960"/>
                        </a:xfrm>
                        <a:prstGeom prst="rect">
                          <a:avLst/>
                        </a:prstGeom>
                        <a:solidFill>
                          <a:srgbClr val="FFFFFF"/>
                        </a:solidFill>
                        <a:ln w="9525">
                          <a:noFill/>
                          <a:miter lim="800000"/>
                          <a:headEnd/>
                          <a:tailEnd/>
                        </a:ln>
                      </wps:spPr>
                      <wps:txbx>
                        <w:txbxContent>
                          <w:p w14:paraId="4B9AEACD" w14:textId="77777777" w:rsidR="00F00DF3" w:rsidRPr="00644588" w:rsidRDefault="00F00DF3" w:rsidP="00E5345A">
                            <w:pPr>
                              <w:spacing w:afterLines="100" w:after="240"/>
                              <w:jc w:val="center"/>
                              <w:rPr>
                                <w:rFonts w:ascii="標楷體" w:eastAsia="標楷體" w:hAnsi="標楷體"/>
                                <w:b/>
                                <w:bCs/>
                              </w:rPr>
                            </w:pPr>
                            <w:r w:rsidRPr="00644588">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0</w:t>
                            </w:r>
                            <w:r w:rsidRPr="00644588">
                              <w:rPr>
                                <w:rFonts w:ascii="標楷體" w:eastAsia="標楷體" w:hAnsi="標楷體" w:hint="eastAsia"/>
                                <w:b/>
                                <w:bCs/>
                              </w:rPr>
                              <w:t xml:space="preserve">　</w:t>
                            </w:r>
                            <w:r w:rsidRPr="00274DD6">
                              <w:rPr>
                                <w:rFonts w:ascii="標楷體" w:eastAsia="標楷體" w:hAnsi="標楷體" w:hint="eastAsia"/>
                                <w:b/>
                                <w:bCs/>
                              </w:rPr>
                              <w:t>質譜快檢車</w:t>
                            </w:r>
                            <w:r>
                              <w:rPr>
                                <w:rFonts w:ascii="標楷體" w:eastAsia="標楷體" w:hAnsi="標楷體" w:hint="eastAsia"/>
                                <w:b/>
                                <w:bCs/>
                              </w:rPr>
                              <w:t>優勢</w:t>
                            </w:r>
                          </w:p>
                          <w:p w14:paraId="112E9B6F" w14:textId="77777777" w:rsidR="00F00DF3" w:rsidRDefault="00F00DF3" w:rsidP="00F00DF3">
                            <w:r>
                              <w:rPr>
                                <w:noProof/>
                              </w:rPr>
                              <w:drawing>
                                <wp:inline distT="0" distB="0" distL="0" distR="0" wp14:anchorId="5AB75B4C" wp14:editId="1F4EE5A2">
                                  <wp:extent cx="4440171" cy="2412000"/>
                                  <wp:effectExtent l="0" t="0" r="0" b="762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27">
                                            <a:extLst>
                                              <a:ext uri="{28A0092B-C50C-407E-A947-70E740481C1C}">
                                                <a14:useLocalDpi xmlns:a14="http://schemas.microsoft.com/office/drawing/2010/main" val="0"/>
                                              </a:ext>
                                            </a:extLst>
                                          </a:blip>
                                          <a:stretch>
                                            <a:fillRect/>
                                          </a:stretch>
                                        </pic:blipFill>
                                        <pic:spPr>
                                          <a:xfrm>
                                            <a:off x="0" y="0"/>
                                            <a:ext cx="4440171" cy="2412000"/>
                                          </a:xfrm>
                                          <a:prstGeom prst="rect">
                                            <a:avLst/>
                                          </a:prstGeom>
                                        </pic:spPr>
                                      </pic:pic>
                                    </a:graphicData>
                                  </a:graphic>
                                </wp:inline>
                              </w:drawing>
                            </w:r>
                          </w:p>
                          <w:p w14:paraId="440DA673" w14:textId="77777777" w:rsidR="00F00DF3" w:rsidRPr="00F40060" w:rsidRDefault="00F00DF3" w:rsidP="00E5345A">
                            <w:pPr>
                              <w:spacing w:beforeLines="50" w:before="120"/>
                              <w:rPr>
                                <w:rFonts w:ascii="標楷體" w:eastAsia="標楷體" w:hAnsi="標楷體"/>
                                <w:sz w:val="18"/>
                                <w:szCs w:val="18"/>
                              </w:rPr>
                            </w:pPr>
                            <w:r w:rsidRPr="00F40060">
                              <w:rPr>
                                <w:rFonts w:ascii="標楷體" w:eastAsia="標楷體" w:hAnsi="標楷體"/>
                                <w:sz w:val="18"/>
                                <w:szCs w:val="18"/>
                              </w:rPr>
                              <w:t>資料來源：</w:t>
                            </w:r>
                            <w:r w:rsidRPr="00F40060">
                              <w:rPr>
                                <w:rFonts w:ascii="標楷體" w:eastAsia="標楷體" w:hAnsi="標楷體" w:hint="eastAsia"/>
                                <w:sz w:val="18"/>
                                <w:szCs w:val="18"/>
                              </w:rPr>
                              <w:t>擷取自農業部</w:t>
                            </w:r>
                            <w:r>
                              <w:rPr>
                                <w:rFonts w:ascii="標楷體" w:eastAsia="標楷體" w:hAnsi="標楷體" w:hint="eastAsia"/>
                                <w:sz w:val="18"/>
                                <w:szCs w:val="18"/>
                              </w:rPr>
                              <w:t>農業藥物試驗所</w:t>
                            </w:r>
                            <w:r w:rsidRPr="00F40060">
                              <w:rPr>
                                <w:rFonts w:ascii="標楷體" w:eastAsia="標楷體" w:hAnsi="標楷體" w:hint="eastAsia"/>
                                <w:sz w:val="18"/>
                                <w:szCs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B8D72D" id="_x0000_s1081" type="#_x0000_t202" style="position:absolute;left:0;text-align:left;margin-left:138.55pt;margin-top:454.75pt;width:364.35pt;height:244.8pt;z-index:251796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" stroked="f">
                <v:textbox>
                  <w:txbxContent>
                    <w:p w14:paraId="4B9AEACD" w14:textId="77777777" w:rsidR="00F00DF3" w:rsidRPr="00644588" w:rsidRDefault="00F00DF3" w:rsidP="00E5345A">
                      <w:pPr>
                        <w:spacing w:afterLines="100" w:after="240"/>
                        <w:jc w:val="center"/>
                        <w:rPr>
                          <w:rFonts w:ascii="標楷體" w:eastAsia="標楷體" w:hAnsi="標楷體"/>
                          <w:b/>
                          <w:bCs/>
                        </w:rPr>
                      </w:pPr>
                      <w:r w:rsidRPr="00644588">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0</w:t>
                      </w:r>
                      <w:r w:rsidRPr="00644588">
                        <w:rPr>
                          <w:rFonts w:ascii="標楷體" w:eastAsia="標楷體" w:hAnsi="標楷體" w:hint="eastAsia"/>
                          <w:b/>
                          <w:bCs/>
                        </w:rPr>
                        <w:t xml:space="preserve">　</w:t>
                      </w:r>
                      <w:r w:rsidRPr="00274DD6">
                        <w:rPr>
                          <w:rFonts w:ascii="標楷體" w:eastAsia="標楷體" w:hAnsi="標楷體" w:hint="eastAsia"/>
                          <w:b/>
                          <w:bCs/>
                        </w:rPr>
                        <w:t>質譜快檢車</w:t>
                      </w:r>
                      <w:r>
                        <w:rPr>
                          <w:rFonts w:ascii="標楷體" w:eastAsia="標楷體" w:hAnsi="標楷體" w:hint="eastAsia"/>
                          <w:b/>
                          <w:bCs/>
                        </w:rPr>
                        <w:t>優勢</w:t>
                      </w:r>
                    </w:p>
                    <w:p w14:paraId="112E9B6F" w14:textId="77777777" w:rsidR="00F00DF3" w:rsidRDefault="00F00DF3" w:rsidP="00F00DF3">
                      <w:r>
                        <w:rPr>
                          <w:noProof/>
                        </w:rPr>
                        <w:drawing>
                          <wp:inline distT="0" distB="0" distL="0" distR="0" wp14:anchorId="5AB75B4C" wp14:editId="1F4EE5A2">
                            <wp:extent cx="4440171" cy="2412000"/>
                            <wp:effectExtent l="0" t="0" r="0" b="762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27">
                                      <a:extLst>
                                        <a:ext uri="{28A0092B-C50C-407E-A947-70E740481C1C}">
                                          <a14:useLocalDpi xmlns:a14="http://schemas.microsoft.com/office/drawing/2010/main" val="0"/>
                                        </a:ext>
                                      </a:extLst>
                                    </a:blip>
                                    <a:stretch>
                                      <a:fillRect/>
                                    </a:stretch>
                                  </pic:blipFill>
                                  <pic:spPr>
                                    <a:xfrm>
                                      <a:off x="0" y="0"/>
                                      <a:ext cx="4440171" cy="2412000"/>
                                    </a:xfrm>
                                    <a:prstGeom prst="rect">
                                      <a:avLst/>
                                    </a:prstGeom>
                                  </pic:spPr>
                                </pic:pic>
                              </a:graphicData>
                            </a:graphic>
                          </wp:inline>
                        </w:drawing>
                      </w:r>
                    </w:p>
                    <w:p w14:paraId="440DA673" w14:textId="77777777" w:rsidR="00F00DF3" w:rsidRPr="00F40060" w:rsidRDefault="00F00DF3" w:rsidP="00E5345A">
                      <w:pPr>
                        <w:spacing w:beforeLines="50" w:before="120"/>
                        <w:rPr>
                          <w:rFonts w:ascii="標楷體" w:eastAsia="標楷體" w:hAnsi="標楷體"/>
                          <w:sz w:val="18"/>
                          <w:szCs w:val="18"/>
                        </w:rPr>
                      </w:pPr>
                      <w:r w:rsidRPr="00F40060">
                        <w:rPr>
                          <w:rFonts w:ascii="標楷體" w:eastAsia="標楷體" w:hAnsi="標楷體"/>
                          <w:sz w:val="18"/>
                          <w:szCs w:val="18"/>
                        </w:rPr>
                        <w:t>資料來源：</w:t>
                      </w:r>
                      <w:r w:rsidRPr="00F40060">
                        <w:rPr>
                          <w:rFonts w:ascii="標楷體" w:eastAsia="標楷體" w:hAnsi="標楷體" w:hint="eastAsia"/>
                          <w:sz w:val="18"/>
                          <w:szCs w:val="18"/>
                        </w:rPr>
                        <w:t>擷取自農業部</w:t>
                      </w:r>
                      <w:r>
                        <w:rPr>
                          <w:rFonts w:ascii="標楷體" w:eastAsia="標楷體" w:hAnsi="標楷體" w:hint="eastAsia"/>
                          <w:sz w:val="18"/>
                          <w:szCs w:val="18"/>
                        </w:rPr>
                        <w:t>農業藥物試驗所</w:t>
                      </w:r>
                      <w:r w:rsidRPr="00F40060">
                        <w:rPr>
                          <w:rFonts w:ascii="標楷體" w:eastAsia="標楷體" w:hAnsi="標楷體" w:hint="eastAsia"/>
                          <w:sz w:val="18"/>
                          <w:szCs w:val="18"/>
                        </w:rPr>
                        <w:t>網站資料。</w:t>
                      </w:r>
                    </w:p>
                  </w:txbxContent>
                </v:textbox>
                <w10:wrap type="square" anchorx="margin" anchory="margin"/>
              </v:shape>
            </w:pict>
          </mc:Fallback>
        </mc:AlternateContent>
      </w:r>
      <w:r w:rsidR="00480435">
        <w:rPr>
          <w:rFonts w:ascii="標楷體" w:hAnsi="標楷體"/>
        </w:rPr>
        <w:t>6</w:t>
      </w:r>
      <w:r w:rsidR="003D1D25" w:rsidRPr="00DA78FA">
        <w:rPr>
          <w:rFonts w:ascii="標楷體" w:hAnsi="標楷體" w:hint="eastAsia"/>
        </w:rPr>
        <w:t xml:space="preserve">.　</w:t>
      </w:r>
      <w:r w:rsidR="00A3530E" w:rsidRPr="00DA78FA">
        <w:rPr>
          <w:rFonts w:ascii="標楷體" w:hAnsi="標楷體" w:hint="eastAsia"/>
        </w:rPr>
        <w:t>農糧署為加強推廣質譜快檢技術，規劃多項推廣措施，惟部分市縣未設立農藥檢驗站或僅有生化法檢驗站；部分高風險蔬果產區未有質譜快檢車駐點檢驗等情事，允宜研謀改善</w:t>
      </w:r>
      <w:r w:rsidR="00B41128">
        <w:rPr>
          <w:rFonts w:ascii="標楷體" w:hAnsi="標楷體"/>
        </w:rPr>
        <w:t>：</w:t>
      </w:r>
      <w:r w:rsidR="00A3530E" w:rsidRPr="00DA78FA">
        <w:rPr>
          <w:rFonts w:ascii="標楷體" w:hAnsi="標楷體" w:hint="eastAsia"/>
          <w:b w:val="0"/>
          <w:bCs w:val="0"/>
        </w:rPr>
        <w:t>據農政</w:t>
      </w:r>
      <w:r w:rsidR="007B13D0" w:rsidRPr="00DA78FA">
        <w:rPr>
          <w:rFonts w:ascii="標楷體" w:hAnsi="標楷體" w:hint="eastAsia"/>
          <w:b w:val="0"/>
          <w:bCs w:val="0"/>
        </w:rPr>
        <w:t>與農情</w:t>
      </w:r>
      <w:r w:rsidR="00A3530E" w:rsidRPr="00DA78FA">
        <w:rPr>
          <w:rFonts w:ascii="標楷體" w:hAnsi="標楷體" w:hint="eastAsia"/>
          <w:b w:val="0"/>
          <w:bCs w:val="0"/>
        </w:rPr>
        <w:t>期刊第390期刊登「強化農藥殘</w:t>
      </w:r>
      <w:r w:rsidR="00A3530E" w:rsidRPr="00C562E9">
        <w:rPr>
          <w:rFonts w:ascii="標楷體" w:hAnsi="標楷體" w:hint="eastAsia"/>
          <w:b w:val="0"/>
          <w:bCs w:val="0"/>
          <w:spacing w:val="4"/>
        </w:rPr>
        <w:t>留監測，保障食安用藥管理」一文載述，</w:t>
      </w:r>
      <w:r w:rsidR="00134A66" w:rsidRPr="00C562E9">
        <w:rPr>
          <w:rFonts w:ascii="標楷體" w:hAnsi="標楷體" w:hint="eastAsia"/>
          <w:b w:val="0"/>
          <w:bCs w:val="0"/>
          <w:spacing w:val="4"/>
        </w:rPr>
        <w:t>質譜快檢技術</w:t>
      </w:r>
      <w:r w:rsidR="00A3530E" w:rsidRPr="00C562E9">
        <w:rPr>
          <w:rFonts w:ascii="標楷體" w:hAnsi="標楷體" w:hint="eastAsia"/>
          <w:b w:val="0"/>
          <w:bCs w:val="0"/>
          <w:spacing w:val="4"/>
        </w:rPr>
        <w:t>平均檢驗時間約15至30分鐘，112年已可檢驗200種農作物殘留之農藥品項。農糧署為加強推廣</w:t>
      </w:r>
      <w:r w:rsidR="008A32B1" w:rsidRPr="00C562E9">
        <w:rPr>
          <w:rFonts w:ascii="標楷體" w:hAnsi="標楷體" w:hint="eastAsia"/>
          <w:b w:val="0"/>
          <w:bCs w:val="0"/>
          <w:spacing w:val="4"/>
        </w:rPr>
        <w:t>質譜快檢技術</w:t>
      </w:r>
      <w:r w:rsidR="00A3530E" w:rsidRPr="00C562E9">
        <w:rPr>
          <w:rFonts w:ascii="標楷體" w:hAnsi="標楷體" w:hint="eastAsia"/>
          <w:b w:val="0"/>
          <w:bCs w:val="0"/>
          <w:spacing w:val="4"/>
        </w:rPr>
        <w:t>，規劃多項推廣措施，包含建置質譜快檢站及</w:t>
      </w:r>
      <w:r w:rsidR="00274DD6" w:rsidRPr="00C562E9">
        <w:rPr>
          <w:rFonts w:ascii="標楷體" w:hAnsi="標楷體" w:hint="eastAsia"/>
          <w:b w:val="0"/>
          <w:bCs w:val="0"/>
          <w:spacing w:val="4"/>
        </w:rPr>
        <w:t>質譜快檢車</w:t>
      </w:r>
      <w:r w:rsidR="00FE651E" w:rsidRPr="00C562E9">
        <w:rPr>
          <w:rFonts w:ascii="標楷體" w:hAnsi="標楷體" w:hint="eastAsia"/>
          <w:b w:val="0"/>
          <w:bCs w:val="0"/>
          <w:spacing w:val="4"/>
        </w:rPr>
        <w:t>（圖</w:t>
      </w:r>
      <w:r w:rsidR="001E06FD" w:rsidRPr="00C562E9">
        <w:rPr>
          <w:rFonts w:ascii="標楷體" w:hAnsi="標楷體" w:hint="eastAsia"/>
          <w:b w:val="0"/>
          <w:bCs w:val="0"/>
          <w:spacing w:val="4"/>
        </w:rPr>
        <w:t>1</w:t>
      </w:r>
      <w:r w:rsidR="001E06FD" w:rsidRPr="00C562E9">
        <w:rPr>
          <w:rFonts w:ascii="標楷體" w:hAnsi="標楷體"/>
          <w:b w:val="0"/>
          <w:bCs w:val="0"/>
          <w:spacing w:val="4"/>
        </w:rPr>
        <w:t>0</w:t>
      </w:r>
      <w:r w:rsidR="00FE651E" w:rsidRPr="00C562E9">
        <w:rPr>
          <w:rFonts w:ascii="標楷體" w:hAnsi="標楷體" w:hint="eastAsia"/>
          <w:b w:val="0"/>
          <w:bCs w:val="0"/>
          <w:spacing w:val="4"/>
        </w:rPr>
        <w:t>）</w:t>
      </w:r>
      <w:r w:rsidR="00A3530E" w:rsidRPr="00C562E9">
        <w:rPr>
          <w:rFonts w:ascii="標楷體" w:hAnsi="標楷體" w:hint="eastAsia"/>
          <w:b w:val="0"/>
          <w:bCs w:val="0"/>
          <w:spacing w:val="4"/>
        </w:rPr>
        <w:t>等，期能及時輔導農民田間用藥生產安全觀念，以維護農業生產環境。經查執行情形，核有：（1）鑑於近8成農藥無法運用生化法檢驗，質譜快檢技術具可檢驗農藥品項多及檢驗時間短等優勢，為推廣質譜快檢技術，規劃設置質譜快檢站及樣品前處理站，惟部分市縣未設立農藥檢驗站或僅有生化法檢驗站，無法及時於田間攔截農藥殘留超標之農產品；（2）為加強農產品用藥源頭生產管理，建置質譜快檢車及預約平臺，惟</w:t>
      </w:r>
      <w:r w:rsidR="000A17CA" w:rsidRPr="00C562E9">
        <w:rPr>
          <w:rFonts w:ascii="標楷體" w:hAnsi="標楷體" w:hint="eastAsia"/>
          <w:b w:val="0"/>
          <w:bCs w:val="0"/>
          <w:spacing w:val="4"/>
        </w:rPr>
        <w:t>部分高風險蔬果產區未有質譜快檢車駐點檢驗等情事</w:t>
      </w:r>
      <w:r w:rsidR="00A3530E" w:rsidRPr="00C562E9">
        <w:rPr>
          <w:rFonts w:ascii="標楷體" w:hAnsi="標楷體" w:hint="eastAsia"/>
          <w:b w:val="0"/>
          <w:bCs w:val="0"/>
          <w:spacing w:val="4"/>
        </w:rPr>
        <w:t>，經函請農糧署研謀改善。【詳總決算審核報告第2冊丙、</w:t>
      </w:r>
      <w:r w:rsidR="00080CE3" w:rsidRPr="00C562E9">
        <w:rPr>
          <w:rFonts w:ascii="標楷體" w:hAnsi="標楷體" w:hint="eastAsia"/>
          <w:b w:val="0"/>
          <w:bCs w:val="0"/>
          <w:spacing w:val="4"/>
        </w:rPr>
        <w:t>拾陸</w:t>
      </w:r>
      <w:r w:rsidR="00A3530E" w:rsidRPr="00C562E9">
        <w:rPr>
          <w:rFonts w:ascii="標楷體" w:hAnsi="標楷體" w:hint="eastAsia"/>
          <w:b w:val="0"/>
          <w:bCs w:val="0"/>
          <w:spacing w:val="4"/>
        </w:rPr>
        <w:t>、農業部主管項下重要審核意見（</w:t>
      </w:r>
      <w:r w:rsidR="00075FBD" w:rsidRPr="00C562E9">
        <w:rPr>
          <w:rFonts w:ascii="標楷體" w:hAnsi="標楷體" w:hint="eastAsia"/>
          <w:b w:val="0"/>
          <w:bCs w:val="0"/>
          <w:spacing w:val="4"/>
        </w:rPr>
        <w:t>十七</w:t>
      </w:r>
      <w:r w:rsidR="00A3530E" w:rsidRPr="00C562E9">
        <w:rPr>
          <w:rFonts w:ascii="標楷體" w:hAnsi="標楷體" w:hint="eastAsia"/>
          <w:b w:val="0"/>
          <w:bCs w:val="0"/>
          <w:spacing w:val="4"/>
        </w:rPr>
        <w:t>）</w:t>
      </w:r>
      <w:r w:rsidR="00075FBD" w:rsidRPr="00C562E9">
        <w:rPr>
          <w:rFonts w:ascii="標楷體" w:hAnsi="標楷體" w:hint="eastAsia"/>
          <w:b w:val="0"/>
          <w:bCs w:val="0"/>
          <w:spacing w:val="4"/>
        </w:rPr>
        <w:t>3</w:t>
      </w:r>
      <w:r w:rsidR="00A3530E" w:rsidRPr="00C562E9">
        <w:rPr>
          <w:rFonts w:ascii="標楷體" w:hAnsi="標楷體" w:hint="eastAsia"/>
          <w:b w:val="0"/>
          <w:bCs w:val="0"/>
          <w:spacing w:val="4"/>
        </w:rPr>
        <w:t>.</w:t>
      </w:r>
      <w:r w:rsidR="00075FBD" w:rsidRPr="00C562E9">
        <w:rPr>
          <w:rFonts w:ascii="標楷體" w:hAnsi="標楷體" w:hint="eastAsia"/>
          <w:b w:val="0"/>
          <w:bCs w:val="0"/>
          <w:spacing w:val="4"/>
        </w:rPr>
        <w:t>及4</w:t>
      </w:r>
      <w:r w:rsidR="00075FBD" w:rsidRPr="00C562E9">
        <w:rPr>
          <w:rFonts w:ascii="標楷體" w:hAnsi="標楷體"/>
          <w:b w:val="0"/>
          <w:bCs w:val="0"/>
          <w:spacing w:val="4"/>
        </w:rPr>
        <w:t>.</w:t>
      </w:r>
      <w:r w:rsidR="00A3530E" w:rsidRPr="00C562E9">
        <w:rPr>
          <w:rFonts w:ascii="標楷體" w:hAnsi="標楷體" w:hint="eastAsia"/>
          <w:b w:val="0"/>
          <w:bCs w:val="0"/>
          <w:spacing w:val="4"/>
        </w:rPr>
        <w:t>】</w:t>
      </w:r>
    </w:p>
    <w:p w14:paraId="3742605C" w14:textId="53AB841A" w:rsidR="008942AC" w:rsidRPr="00DA78FA" w:rsidRDefault="008942AC" w:rsidP="008B55E6">
      <w:pPr>
        <w:pStyle w:val="affd"/>
        <w:overflowPunct w:val="0"/>
        <w:spacing w:before="48" w:after="48" w:line="500" w:lineRule="exact"/>
        <w:ind w:firstLineChars="200" w:firstLine="641"/>
        <w:rPr>
          <w:rFonts w:hAnsi="標楷體"/>
        </w:rPr>
      </w:pPr>
      <w:bookmarkStart w:id="15" w:name="_Hlk200554185"/>
      <w:r w:rsidRPr="00DA78FA">
        <w:rPr>
          <w:rFonts w:hAnsi="標楷體" w:hint="eastAsia"/>
        </w:rPr>
        <w:lastRenderedPageBreak/>
        <w:t>（三）　增進農民福利面向</w:t>
      </w:r>
    </w:p>
    <w:bookmarkEnd w:id="15"/>
    <w:p w14:paraId="61D0499D" w14:textId="7460CF14" w:rsidR="00C90C94" w:rsidRPr="00DA78FA" w:rsidRDefault="00E54748" w:rsidP="00E5345A">
      <w:pPr>
        <w:pStyle w:val="af0"/>
        <w:overflowPunct w:val="0"/>
        <w:spacing w:before="48" w:after="48" w:line="516" w:lineRule="exact"/>
        <w:ind w:firstLineChars="450" w:firstLine="1261"/>
        <w:rPr>
          <w:rFonts w:ascii="標楷體" w:hAnsi="標楷體"/>
          <w:b w:val="0"/>
          <w:bCs w:val="0"/>
          <w:szCs w:val="32"/>
        </w:rPr>
      </w:pPr>
      <w:r w:rsidRPr="00DA78FA">
        <w:rPr>
          <w:noProof/>
        </w:rPr>
        <mc:AlternateContent>
          <mc:Choice Requires="wps">
            <w:drawing>
              <wp:anchor distT="45720" distB="45720" distL="114300" distR="114300" simplePos="0" relativeHeight="251741184" behindDoc="0" locked="0" layoutInCell="1" allowOverlap="1" wp14:anchorId="32CBC984" wp14:editId="5C9D75FF">
                <wp:simplePos x="0" y="0"/>
                <wp:positionH relativeFrom="column">
                  <wp:posOffset>2393315</wp:posOffset>
                </wp:positionH>
                <wp:positionV relativeFrom="paragraph">
                  <wp:posOffset>5430189</wp:posOffset>
                </wp:positionV>
                <wp:extent cx="4048125" cy="3084830"/>
                <wp:effectExtent l="0" t="0" r="9525" b="127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8125" cy="3084830"/>
                        </a:xfrm>
                        <a:prstGeom prst="rect">
                          <a:avLst/>
                        </a:prstGeom>
                        <a:solidFill>
                          <a:srgbClr val="FFFFFF"/>
                        </a:solidFill>
                        <a:ln w="9525">
                          <a:noFill/>
                          <a:miter lim="800000"/>
                          <a:headEnd/>
                          <a:tailEnd/>
                        </a:ln>
                      </wps:spPr>
                      <wps:txbx>
                        <w:txbxContent>
                          <w:p w14:paraId="552A5935" w14:textId="2D27C637" w:rsidR="005D774D" w:rsidRDefault="005D774D" w:rsidP="00E5345A">
                            <w:pPr>
                              <w:spacing w:afterLines="100" w:after="240"/>
                              <w:jc w:val="center"/>
                              <w:rPr>
                                <w:rFonts w:ascii="標楷體" w:eastAsia="標楷體" w:hAnsi="標楷體"/>
                                <w:b/>
                                <w:bCs/>
                              </w:rPr>
                            </w:pPr>
                            <w:r>
                              <w:rPr>
                                <w:rFonts w:ascii="標楷體" w:eastAsia="標楷體" w:hAnsi="標楷體" w:hint="eastAsia"/>
                                <w:b/>
                                <w:bCs/>
                              </w:rPr>
                              <w:t>圖1</w:t>
                            </w:r>
                            <w:r w:rsidR="004061B7">
                              <w:rPr>
                                <w:rFonts w:ascii="標楷體" w:eastAsia="標楷體" w:hAnsi="標楷體"/>
                                <w:b/>
                                <w:bCs/>
                              </w:rPr>
                              <w:t>1</w:t>
                            </w:r>
                            <w:r>
                              <w:rPr>
                                <w:rFonts w:ascii="標楷體" w:hAnsi="標楷體" w:hint="eastAsia"/>
                                <w:szCs w:val="32"/>
                              </w:rPr>
                              <w:t xml:space="preserve">　</w:t>
                            </w:r>
                            <w:r>
                              <w:rPr>
                                <w:rFonts w:ascii="標楷體" w:eastAsia="標楷體" w:hAnsi="標楷體" w:hint="eastAsia"/>
                                <w:b/>
                                <w:bCs/>
                              </w:rPr>
                              <w:t>農保撥補差額與補助保費情形</w:t>
                            </w:r>
                          </w:p>
                          <w:p w14:paraId="54AD1AC6" w14:textId="77777777" w:rsidR="005D774D" w:rsidRDefault="005D774D" w:rsidP="005D774D">
                            <w:pPr>
                              <w:ind w:firstLineChars="50" w:firstLine="100"/>
                              <w:rPr>
                                <w:rFonts w:ascii="標楷體" w:eastAsia="標楷體" w:hAnsi="標楷體"/>
                                <w:sz w:val="20"/>
                                <w:szCs w:val="20"/>
                              </w:rPr>
                            </w:pPr>
                            <w:r>
                              <w:rPr>
                                <w:rFonts w:ascii="標楷體" w:eastAsia="標楷體" w:hAnsi="標楷體" w:hint="eastAsia"/>
                                <w:sz w:val="20"/>
                                <w:szCs w:val="20"/>
                              </w:rPr>
                              <w:t>億元</w:t>
                            </w:r>
                          </w:p>
                          <w:p w14:paraId="0FE8F393" w14:textId="77777777" w:rsidR="005D774D" w:rsidRDefault="005D774D" w:rsidP="005D774D">
                            <w:r>
                              <w:rPr>
                                <w:noProof/>
                                <w:kern w:val="0"/>
                                <w:sz w:val="20"/>
                                <w:szCs w:val="20"/>
                              </w:rPr>
                              <w:drawing>
                                <wp:inline distT="0" distB="0" distL="0" distR="0" wp14:anchorId="683F5DAC" wp14:editId="47154798">
                                  <wp:extent cx="3810000" cy="2330450"/>
                                  <wp:effectExtent l="0" t="0" r="0" b="0"/>
                                  <wp:docPr id="6" name="圖表 6">
                                    <a:extLst xmlns:a="http://schemas.openxmlformats.org/drawingml/2006/main">
                                      <a:ext uri="{FF2B5EF4-FFF2-40B4-BE49-F238E27FC236}">
                                        <a16:creationId xmlns:a16="http://schemas.microsoft.com/office/drawing/2014/main" id="{59DEA5A1-51A6-44F8-A38B-9E21945A07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6D5197A" w14:textId="77777777" w:rsidR="005D774D" w:rsidRDefault="005D774D" w:rsidP="005D774D">
                            <w:pPr>
                              <w:ind w:firstLineChars="150" w:firstLine="270"/>
                              <w:rPr>
                                <w:rFonts w:ascii="標楷體" w:eastAsia="標楷體" w:hAnsi="標楷體"/>
                                <w:sz w:val="18"/>
                                <w:szCs w:val="18"/>
                              </w:rPr>
                            </w:pPr>
                            <w:r>
                              <w:rPr>
                                <w:rFonts w:ascii="標楷體" w:eastAsia="標楷體" w:hAnsi="標楷體" w:hint="eastAsia"/>
                                <w:sz w:val="18"/>
                                <w:szCs w:val="18"/>
                              </w:rPr>
                              <w:t>資料來源：整理自農業部提供資料。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CBC984" id="文字方塊 5" o:spid="_x0000_s1082" type="#_x0000_t202" style="position:absolute;left:0;text-align:left;margin-left:188.45pt;margin-top:427.55pt;width:318.75pt;height:242.9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" stroked="f">
                <v:textbox>
                  <w:txbxContent>
                    <w:p w14:paraId="552A5935" w14:textId="2D27C637" w:rsidR="005D774D" w:rsidRDefault="005D774D" w:rsidP="00E5345A">
                      <w:pPr>
                        <w:spacing w:afterLines="100" w:after="240"/>
                        <w:jc w:val="center"/>
                        <w:rPr>
                          <w:rFonts w:ascii="標楷體" w:eastAsia="標楷體" w:hAnsi="標楷體"/>
                          <w:b/>
                          <w:bCs/>
                        </w:rPr>
                      </w:pPr>
                      <w:r>
                        <w:rPr>
                          <w:rFonts w:ascii="標楷體" w:eastAsia="標楷體" w:hAnsi="標楷體" w:hint="eastAsia"/>
                          <w:b/>
                          <w:bCs/>
                        </w:rPr>
                        <w:t>圖1</w:t>
                      </w:r>
                      <w:r w:rsidR="004061B7">
                        <w:rPr>
                          <w:rFonts w:ascii="標楷體" w:eastAsia="標楷體" w:hAnsi="標楷體"/>
                          <w:b/>
                          <w:bCs/>
                        </w:rPr>
                        <w:t>1</w:t>
                      </w:r>
                      <w:r>
                        <w:rPr>
                          <w:rFonts w:ascii="標楷體" w:hAnsi="標楷體" w:hint="eastAsia"/>
                          <w:szCs w:val="32"/>
                        </w:rPr>
                        <w:t xml:space="preserve">　</w:t>
                      </w:r>
                      <w:r>
                        <w:rPr>
                          <w:rFonts w:ascii="標楷體" w:eastAsia="標楷體" w:hAnsi="標楷體" w:hint="eastAsia"/>
                          <w:b/>
                          <w:bCs/>
                        </w:rPr>
                        <w:t>農保撥補差額與補助保費情形</w:t>
                      </w:r>
                    </w:p>
                    <w:p w14:paraId="54AD1AC6" w14:textId="77777777" w:rsidR="005D774D" w:rsidRDefault="005D774D" w:rsidP="005D774D">
                      <w:pPr>
                        <w:ind w:firstLineChars="50" w:firstLine="100"/>
                        <w:rPr>
                          <w:rFonts w:ascii="標楷體" w:eastAsia="標楷體" w:hAnsi="標楷體"/>
                          <w:sz w:val="20"/>
                          <w:szCs w:val="20"/>
                        </w:rPr>
                      </w:pPr>
                      <w:r>
                        <w:rPr>
                          <w:rFonts w:ascii="標楷體" w:eastAsia="標楷體" w:hAnsi="標楷體" w:hint="eastAsia"/>
                          <w:sz w:val="20"/>
                          <w:szCs w:val="20"/>
                        </w:rPr>
                        <w:t>億元</w:t>
                      </w:r>
                    </w:p>
                    <w:p w14:paraId="0FE8F393" w14:textId="77777777" w:rsidR="005D774D" w:rsidRDefault="005D774D" w:rsidP="005D774D">
                      <w:r>
                        <w:rPr>
                          <w:noProof/>
                          <w:kern w:val="0"/>
                          <w:sz w:val="20"/>
                          <w:szCs w:val="20"/>
                        </w:rPr>
                        <w:drawing>
                          <wp:inline distT="0" distB="0" distL="0" distR="0" wp14:anchorId="683F5DAC" wp14:editId="47154798">
                            <wp:extent cx="3810000" cy="2330450"/>
                            <wp:effectExtent l="0" t="0" r="0" b="0"/>
                            <wp:docPr id="6" name="圖表 6">
                              <a:extLst xmlns:a="http://schemas.openxmlformats.org/drawingml/2006/main">
                                <a:ext uri="{FF2B5EF4-FFF2-40B4-BE49-F238E27FC236}">
                                  <a16:creationId xmlns:a16="http://schemas.microsoft.com/office/drawing/2014/main" id="{59DEA5A1-51A6-44F8-A38B-9E21945A07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6D5197A" w14:textId="77777777" w:rsidR="005D774D" w:rsidRDefault="005D774D" w:rsidP="005D774D">
                      <w:pPr>
                        <w:ind w:firstLineChars="150" w:firstLine="270"/>
                        <w:rPr>
                          <w:rFonts w:ascii="標楷體" w:eastAsia="標楷體" w:hAnsi="標楷體"/>
                          <w:sz w:val="18"/>
                          <w:szCs w:val="18"/>
                        </w:rPr>
                      </w:pPr>
                      <w:r>
                        <w:rPr>
                          <w:rFonts w:ascii="標楷體" w:eastAsia="標楷體" w:hAnsi="標楷體" w:hint="eastAsia"/>
                          <w:sz w:val="18"/>
                          <w:szCs w:val="18"/>
                        </w:rPr>
                        <w:t>資料來源：整理自農業部提供資料。</w:t>
                      </w:r>
                    </w:p>
                  </w:txbxContent>
                </v:textbox>
                <w10:wrap type="square"/>
              </v:shape>
            </w:pict>
          </mc:Fallback>
        </mc:AlternateContent>
      </w:r>
      <w:r w:rsidR="008942AC" w:rsidRPr="00DA78FA">
        <w:rPr>
          <w:rFonts w:ascii="標楷體" w:hAnsi="標楷體" w:cs="Times New Roman"/>
          <w:kern w:val="0"/>
        </w:rPr>
        <w:t>1.</w:t>
      </w:r>
      <w:r w:rsidR="00C90C94" w:rsidRPr="00DA78FA">
        <w:rPr>
          <w:rFonts w:ascii="標楷體" w:hAnsi="標楷體" w:hint="eastAsia"/>
          <w:szCs w:val="32"/>
        </w:rPr>
        <w:t xml:space="preserve">　政府為增進農民福利，維護農民健康，自74年起推動農保，惟開辦至113年底止，連年收支失衡，累計收支差短1,836億餘元，推估未來50年潛藏虧損將達1,805億元，為維持農保收支平衡，允宜持續加強審查農保被保險人投保資格，避免假農民投保情事，及落實節流措施，並研議為農保開闢穩定之收入財源，以減輕政府財政負擔：</w:t>
      </w:r>
      <w:r w:rsidR="00C90C94" w:rsidRPr="00DA78FA">
        <w:rPr>
          <w:rFonts w:ascii="標楷體" w:hAnsi="標楷體" w:hint="eastAsia"/>
          <w:b w:val="0"/>
          <w:bCs w:val="0"/>
          <w:szCs w:val="32"/>
        </w:rPr>
        <w:t>政府為確保農保財務之收支平衡，並發揮社會保險給付功能，於112年2月8日修正公布農保條例第11條第2項規定，將月投保金額及保險費率之調整方式，修正為由中央主管機關參考保險收支情形、勞工每月基本工資、中央主計機關發布之消費者物價指數累計成長率、政府財政狀況等擬訂。</w:t>
      </w:r>
      <w:r w:rsidR="008C65E7">
        <w:rPr>
          <w:rFonts w:ascii="標楷體" w:hAnsi="標楷體" w:hint="eastAsia"/>
          <w:b w:val="0"/>
          <w:bCs w:val="0"/>
          <w:szCs w:val="32"/>
        </w:rPr>
        <w:t>另</w:t>
      </w:r>
      <w:r w:rsidR="00C90C94" w:rsidRPr="00DA78FA">
        <w:rPr>
          <w:rFonts w:ascii="標楷體" w:hAnsi="標楷體" w:hint="eastAsia"/>
          <w:b w:val="0"/>
          <w:bCs w:val="0"/>
          <w:szCs w:val="32"/>
        </w:rPr>
        <w:t>修正第11條第1項</w:t>
      </w:r>
      <w:r w:rsidR="008C65E7">
        <w:rPr>
          <w:rFonts w:ascii="標楷體" w:hAnsi="標楷體" w:hint="eastAsia"/>
          <w:b w:val="0"/>
          <w:bCs w:val="0"/>
          <w:szCs w:val="32"/>
        </w:rPr>
        <w:t>主要</w:t>
      </w:r>
      <w:r w:rsidR="00C90C94" w:rsidRPr="00DA78FA">
        <w:rPr>
          <w:rFonts w:ascii="標楷體" w:hAnsi="標楷體" w:hint="eastAsia"/>
          <w:b w:val="0"/>
          <w:bCs w:val="0"/>
          <w:szCs w:val="32"/>
        </w:rPr>
        <w:t>係考量通貨膨脹等因素，將月投保金額由1萬200元調整為2萬400元；</w:t>
      </w:r>
      <w:r w:rsidR="008C65E7">
        <w:rPr>
          <w:rFonts w:ascii="標楷體" w:hAnsi="標楷體" w:hint="eastAsia"/>
          <w:b w:val="0"/>
          <w:bCs w:val="0"/>
          <w:szCs w:val="32"/>
        </w:rPr>
        <w:t>修正</w:t>
      </w:r>
      <w:r w:rsidR="00C90C94" w:rsidRPr="00DA78FA">
        <w:rPr>
          <w:rFonts w:ascii="標楷體" w:hAnsi="標楷體" w:hint="eastAsia"/>
          <w:b w:val="0"/>
          <w:bCs w:val="0"/>
          <w:szCs w:val="32"/>
        </w:rPr>
        <w:t>第25條第1項</w:t>
      </w:r>
      <w:r w:rsidR="008C65E7">
        <w:rPr>
          <w:rFonts w:ascii="標楷體" w:hAnsi="標楷體" w:hint="eastAsia"/>
          <w:b w:val="0"/>
          <w:bCs w:val="0"/>
          <w:szCs w:val="32"/>
        </w:rPr>
        <w:t>主要</w:t>
      </w:r>
      <w:r w:rsidR="00C90C94" w:rsidRPr="00DA78FA">
        <w:rPr>
          <w:rFonts w:ascii="標楷體" w:hAnsi="標楷體" w:hint="eastAsia"/>
          <w:b w:val="0"/>
          <w:bCs w:val="0"/>
          <w:szCs w:val="32"/>
        </w:rPr>
        <w:t>係為鼓勵生育，爰將生育給付標準由2個月月投保金額提高為3個月，並經行政院定自112年2月10日施行。依農保條例第12條第1項規定，農保之保險費，由被保險人負擔30％，政府補助70％。農業部於112年2月23日增訂農保條例施行細則第27條之1規定，自112年2月10日起，被保險人依農保條例第12條第1項規定所增加應負擔之保險費，由中央主管機關予以補助。上開條文施行後，每月農保保險費由260元增至520元，被保險人負擔保險費均為78元，政府補助保險費由182元增至442元，政府負擔之保險費由111年度之21億9,446萬餘元，逐年擴大至113年度之47億7,425萬餘元（圖</w:t>
      </w:r>
      <w:r w:rsidR="001E06FD" w:rsidRPr="00DA78FA">
        <w:rPr>
          <w:rFonts w:ascii="標楷體" w:hAnsi="標楷體" w:hint="eastAsia"/>
          <w:b w:val="0"/>
          <w:bCs w:val="0"/>
          <w:szCs w:val="32"/>
        </w:rPr>
        <w:t>1</w:t>
      </w:r>
      <w:r w:rsidR="004061B7">
        <w:rPr>
          <w:rFonts w:ascii="標楷體" w:hAnsi="標楷體"/>
          <w:b w:val="0"/>
          <w:bCs w:val="0"/>
          <w:szCs w:val="32"/>
        </w:rPr>
        <w:t>1</w:t>
      </w:r>
      <w:r w:rsidR="00C90C94" w:rsidRPr="00DA78FA">
        <w:rPr>
          <w:rFonts w:ascii="標楷體" w:hAnsi="標楷體" w:hint="eastAsia"/>
          <w:b w:val="0"/>
          <w:bCs w:val="0"/>
          <w:szCs w:val="32"/>
        </w:rPr>
        <w:t>），增幅達117.56％，加重政府補助保費負擔。農保條例第11條第1項及第25條第1項修正條文施行後，農保生育給付金額由111年度之3,947萬餘元，逐年增加至113年度之1億3,639萬餘元，增幅達</w:t>
      </w:r>
      <w:r w:rsidR="00C90C94" w:rsidRPr="00DA78FA">
        <w:rPr>
          <w:rFonts w:ascii="標楷體" w:hAnsi="標楷體" w:hint="eastAsia"/>
          <w:b w:val="0"/>
          <w:bCs w:val="0"/>
          <w:szCs w:val="32"/>
        </w:rPr>
        <w:lastRenderedPageBreak/>
        <w:t>245.53％；喪葬津貼支出金額由111年度之50億3,767萬餘元，逐年增加至113年度之98億4,509萬餘元，增幅達95.43％；農保收支差短金額由111年度之39億4,430萬餘元，逐年擴大至113年度之50億7,940萬餘元，增幅達28.78％；政府撥補差短金額由111年度之39億6,343萬餘元，逐年增加至113年度之51億4,637萬餘元</w:t>
      </w:r>
      <w:bookmarkStart w:id="16" w:name="_Hlk201414770"/>
      <w:r w:rsidR="00C90C94" w:rsidRPr="00DA78FA">
        <w:rPr>
          <w:rFonts w:ascii="標楷體" w:hAnsi="標楷體" w:hint="eastAsia"/>
          <w:b w:val="0"/>
          <w:bCs w:val="0"/>
          <w:szCs w:val="32"/>
        </w:rPr>
        <w:t>（同圖</w:t>
      </w:r>
      <w:r w:rsidR="005D774D" w:rsidRPr="00DA78FA">
        <w:rPr>
          <w:rFonts w:ascii="標楷體" w:hAnsi="標楷體" w:hint="eastAsia"/>
          <w:b w:val="0"/>
          <w:bCs w:val="0"/>
          <w:szCs w:val="32"/>
        </w:rPr>
        <w:t>1</w:t>
      </w:r>
      <w:r w:rsidR="004061B7">
        <w:rPr>
          <w:rFonts w:ascii="標楷體" w:hAnsi="標楷體"/>
          <w:b w:val="0"/>
          <w:bCs w:val="0"/>
          <w:szCs w:val="32"/>
        </w:rPr>
        <w:t>1</w:t>
      </w:r>
      <w:r w:rsidR="00C90C94" w:rsidRPr="00DA78FA">
        <w:rPr>
          <w:rFonts w:ascii="標楷體" w:hAnsi="標楷體" w:hint="eastAsia"/>
          <w:b w:val="0"/>
          <w:bCs w:val="0"/>
          <w:szCs w:val="32"/>
        </w:rPr>
        <w:t>）</w:t>
      </w:r>
      <w:bookmarkEnd w:id="16"/>
      <w:r w:rsidR="00C90C94" w:rsidRPr="00DA78FA">
        <w:rPr>
          <w:rFonts w:ascii="標楷體" w:hAnsi="標楷體" w:hint="eastAsia"/>
          <w:b w:val="0"/>
          <w:bCs w:val="0"/>
          <w:szCs w:val="32"/>
        </w:rPr>
        <w:t>，增幅達29.85％。另以現行農保虧損時，隨即由中央政府每年編列預算撥補，在不考慮借貸成本下，推估未來50年（114至163年）農保累計虧損將達1,805億元，農保收支失衡情況持續擴大，連帶影響政府財政負擔。又農保被保險人非實際從事農業工作不具農保資格者為數不少，衍生農保資源是否真正照顧農民之訾議。允宜持續加強審查農保被保險人投保資格，避免假農民投保情事，及落實節流措施，俾減少政府補助農保保費支出及收支差短金額，並</w:t>
      </w:r>
      <w:r w:rsidR="00C90C94" w:rsidRPr="00284E3E">
        <w:rPr>
          <w:rFonts w:ascii="標楷體" w:hAnsi="標楷體" w:hint="eastAsia"/>
          <w:b w:val="0"/>
          <w:bCs w:val="0"/>
          <w:spacing w:val="-6"/>
          <w:szCs w:val="32"/>
        </w:rPr>
        <w:t>研議為農保開闢穩定之收入財源，以減輕政府財政負擔，經函請行政院督促農業部研謀改善。【詳總決算審核報告第2冊丙、</w:t>
      </w:r>
      <w:r w:rsidR="00080CE3" w:rsidRPr="00284E3E">
        <w:rPr>
          <w:rFonts w:ascii="標楷體" w:hAnsi="標楷體" w:hint="eastAsia"/>
          <w:b w:val="0"/>
          <w:bCs w:val="0"/>
          <w:spacing w:val="-6"/>
          <w:szCs w:val="32"/>
        </w:rPr>
        <w:t>拾陸</w:t>
      </w:r>
      <w:r w:rsidR="00C90C94" w:rsidRPr="00284E3E">
        <w:rPr>
          <w:rFonts w:ascii="標楷體" w:hAnsi="標楷體" w:hint="eastAsia"/>
          <w:b w:val="0"/>
          <w:bCs w:val="0"/>
          <w:spacing w:val="-6"/>
          <w:szCs w:val="32"/>
        </w:rPr>
        <w:t>、農業部主管項下重要審核意見（</w:t>
      </w:r>
      <w:r w:rsidR="00075FBD" w:rsidRPr="00284E3E">
        <w:rPr>
          <w:rFonts w:ascii="標楷體" w:hAnsi="標楷體"/>
          <w:b w:val="0"/>
          <w:bCs w:val="0"/>
          <w:spacing w:val="-6"/>
          <w:szCs w:val="32"/>
        </w:rPr>
        <w:t>一</w:t>
      </w:r>
      <w:r w:rsidR="00C90C94" w:rsidRPr="00284E3E">
        <w:rPr>
          <w:rFonts w:ascii="標楷體" w:hAnsi="標楷體" w:hint="eastAsia"/>
          <w:b w:val="0"/>
          <w:bCs w:val="0"/>
          <w:spacing w:val="-6"/>
          <w:szCs w:val="32"/>
        </w:rPr>
        <w:t>）1.】</w:t>
      </w:r>
    </w:p>
    <w:p w14:paraId="0FDF2D20" w14:textId="48786B30" w:rsidR="00C90C94" w:rsidRPr="00DA78FA" w:rsidRDefault="008942AC" w:rsidP="00E5345A">
      <w:pPr>
        <w:pStyle w:val="af0"/>
        <w:overflowPunct w:val="0"/>
        <w:spacing w:before="48" w:after="48" w:line="516" w:lineRule="exact"/>
        <w:ind w:firstLineChars="450" w:firstLine="1261"/>
        <w:rPr>
          <w:rFonts w:ascii="標楷體" w:hAnsi="標楷體"/>
          <w:b w:val="0"/>
          <w:bCs w:val="0"/>
          <w:szCs w:val="32"/>
        </w:rPr>
      </w:pPr>
      <w:r w:rsidRPr="00DA78FA">
        <w:rPr>
          <w:rFonts w:ascii="標楷體" w:hAnsi="標楷體" w:cs="Times New Roman" w:hint="eastAsia"/>
          <w:kern w:val="0"/>
        </w:rPr>
        <w:t xml:space="preserve">2.　</w:t>
      </w:r>
      <w:r w:rsidR="00B44A98" w:rsidRPr="00DA78FA">
        <w:rPr>
          <w:rFonts w:ascii="標楷體" w:hAnsi="標楷體" w:cs="Times New Roman" w:hint="eastAsia"/>
          <w:kern w:val="0"/>
        </w:rPr>
        <w:t>農</w:t>
      </w:r>
      <w:r w:rsidR="003245A3" w:rsidRPr="00DA78FA">
        <w:rPr>
          <w:rFonts w:ascii="標楷體" w:hAnsi="標楷體" w:cs="Times New Roman" w:hint="eastAsia"/>
          <w:kern w:val="0"/>
        </w:rPr>
        <w:t>業部</w:t>
      </w:r>
      <w:r w:rsidR="00C90C94" w:rsidRPr="00DA78FA">
        <w:rPr>
          <w:rFonts w:ascii="標楷體" w:hAnsi="標楷體" w:hint="eastAsia"/>
          <w:szCs w:val="32"/>
        </w:rPr>
        <w:t>為加強審查農保被保險人資格，已運用</w:t>
      </w:r>
      <w:bookmarkStart w:id="17" w:name="_Hlk201874171"/>
      <w:r w:rsidR="00BF487C" w:rsidRPr="00DA78FA">
        <w:rPr>
          <w:rFonts w:ascii="標楷體" w:hAnsi="標楷體" w:hint="eastAsia"/>
          <w:szCs w:val="32"/>
        </w:rPr>
        <w:t>農民福利資料管理系統</w:t>
      </w:r>
      <w:bookmarkEnd w:id="17"/>
      <w:r w:rsidR="00C90C94" w:rsidRPr="00DA78FA">
        <w:rPr>
          <w:rFonts w:ascii="標楷體" w:hAnsi="標楷體" w:hint="eastAsia"/>
          <w:szCs w:val="32"/>
        </w:rPr>
        <w:t>及農地盤查結果，加強審查未實際作為農業生產之加保農地，並辦理具工商負責人身分者之資格補正作業，惟尚未建立週期性清查機制，且未利用</w:t>
      </w:r>
      <w:r w:rsidR="00BF487C" w:rsidRPr="00DA78FA">
        <w:rPr>
          <w:rFonts w:ascii="標楷體" w:hAnsi="標楷體" w:hint="eastAsia"/>
          <w:szCs w:val="32"/>
        </w:rPr>
        <w:t>該</w:t>
      </w:r>
      <w:r w:rsidR="00C90C94" w:rsidRPr="00DA78FA">
        <w:rPr>
          <w:rFonts w:ascii="標楷體" w:hAnsi="標楷體" w:hint="eastAsia"/>
          <w:szCs w:val="32"/>
        </w:rPr>
        <w:t>系統追蹤列管其補正進度，允宜研謀改善</w:t>
      </w:r>
      <w:r w:rsidR="007B13D0" w:rsidRPr="00DA78FA">
        <w:rPr>
          <w:rFonts w:ascii="標楷體" w:hAnsi="標楷體" w:hint="eastAsia"/>
          <w:szCs w:val="32"/>
        </w:rPr>
        <w:t>：</w:t>
      </w:r>
      <w:r w:rsidR="00C90C94" w:rsidRPr="00DA78FA">
        <w:rPr>
          <w:rFonts w:ascii="標楷體" w:hAnsi="標楷體" w:hint="eastAsia"/>
          <w:b w:val="0"/>
          <w:bCs w:val="0"/>
          <w:szCs w:val="32"/>
        </w:rPr>
        <w:t>依從農審查辦法第2條第1項規定，從事農業工作之農民申請參加農保，應具備年滿15歲以上，每年實際從事農業工作時間合計達90日以上，無農業以外之專任職業者；自有農業用地從事農業生產工作者，登記本人、配偶、直系血親、一親等直系姻親所有三七五減租耕地以外之農業用地，林地平均每人面積0.2公頃以上、其餘農業用地平均每人面積0.1公頃以上，或依法令核准設置之室內固定農業設施平均每人面積0.05公頃以上。經查農保被保險人資格審查情形，核有：（1）運用</w:t>
      </w:r>
      <w:r w:rsidR="007B55A5" w:rsidRPr="00DA78FA">
        <w:rPr>
          <w:rFonts w:ascii="標楷體" w:hAnsi="標楷體" w:hint="eastAsia"/>
          <w:b w:val="0"/>
          <w:bCs w:val="0"/>
          <w:szCs w:val="32"/>
        </w:rPr>
        <w:t>農民福利資料管理系統（下稱</w:t>
      </w:r>
      <w:r w:rsidR="00C90C94" w:rsidRPr="00DA78FA">
        <w:rPr>
          <w:rFonts w:ascii="標楷體" w:hAnsi="標楷體" w:hint="eastAsia"/>
          <w:b w:val="0"/>
          <w:bCs w:val="0"/>
          <w:szCs w:val="32"/>
        </w:rPr>
        <w:t>農福系統</w:t>
      </w:r>
      <w:r w:rsidR="007B55A5" w:rsidRPr="00DA78FA">
        <w:rPr>
          <w:rFonts w:ascii="標楷體" w:hAnsi="標楷體" w:hint="eastAsia"/>
          <w:b w:val="0"/>
          <w:bCs w:val="0"/>
          <w:szCs w:val="32"/>
        </w:rPr>
        <w:t>）</w:t>
      </w:r>
      <w:r w:rsidR="00C90C94" w:rsidRPr="00DA78FA">
        <w:rPr>
          <w:rFonts w:ascii="標楷體" w:hAnsi="標楷體" w:hint="eastAsia"/>
          <w:b w:val="0"/>
          <w:bCs w:val="0"/>
          <w:szCs w:val="32"/>
        </w:rPr>
        <w:t>及</w:t>
      </w:r>
      <w:r w:rsidR="002979D9" w:rsidRPr="00DA78FA">
        <w:rPr>
          <w:rFonts w:ascii="標楷體" w:hAnsi="標楷體" w:hint="eastAsia"/>
          <w:b w:val="0"/>
          <w:bCs w:val="0"/>
          <w:szCs w:val="32"/>
        </w:rPr>
        <w:t>農地盤查</w:t>
      </w:r>
      <w:r w:rsidR="00C90C94" w:rsidRPr="00DA78FA">
        <w:rPr>
          <w:rFonts w:ascii="標楷體" w:hAnsi="標楷體" w:hint="eastAsia"/>
          <w:b w:val="0"/>
          <w:bCs w:val="0"/>
          <w:szCs w:val="32"/>
        </w:rPr>
        <w:t>結果，加強審查未實際作為農業生產之加保農地，惟尚未建立週期性清查機制；（2）為落實審核農保被保險人確無農業以外之專任職業，已辦理具工商負責人身分者之資格補正作業，惟尚未審查完竣之人數仍多，且未利用農福系統追蹤列管其補正進度，允宜積極改善</w:t>
      </w:r>
      <w:r w:rsidR="007B55A5" w:rsidRPr="00DA78FA">
        <w:rPr>
          <w:rFonts w:ascii="標楷體" w:hAnsi="標楷體" w:hint="eastAsia"/>
          <w:b w:val="0"/>
          <w:bCs w:val="0"/>
          <w:szCs w:val="32"/>
        </w:rPr>
        <w:t>等情事</w:t>
      </w:r>
      <w:r w:rsidR="00C90C94" w:rsidRPr="00DA78FA">
        <w:rPr>
          <w:rFonts w:ascii="標楷體" w:hAnsi="標楷體" w:hint="eastAsia"/>
          <w:b w:val="0"/>
          <w:bCs w:val="0"/>
          <w:szCs w:val="32"/>
        </w:rPr>
        <w:t>，經函請農業部檢討改善</w:t>
      </w:r>
      <w:r w:rsidR="0048218E">
        <w:rPr>
          <w:rFonts w:ascii="標楷體" w:hAnsi="標楷體" w:hint="eastAsia"/>
          <w:b w:val="0"/>
          <w:bCs w:val="0"/>
          <w:szCs w:val="32"/>
        </w:rPr>
        <w:t>。</w:t>
      </w:r>
      <w:r w:rsidR="00C90C94" w:rsidRPr="00DA78FA">
        <w:rPr>
          <w:rFonts w:ascii="標楷體" w:hAnsi="標楷體" w:hint="eastAsia"/>
          <w:b w:val="0"/>
          <w:bCs w:val="0"/>
          <w:szCs w:val="32"/>
        </w:rPr>
        <w:t>【詳總決算審核報告第2冊丙、</w:t>
      </w:r>
      <w:r w:rsidR="00080CE3" w:rsidRPr="00DA78FA">
        <w:rPr>
          <w:rFonts w:ascii="標楷體" w:hAnsi="標楷體" w:hint="eastAsia"/>
          <w:b w:val="0"/>
          <w:bCs w:val="0"/>
          <w:szCs w:val="32"/>
        </w:rPr>
        <w:t>拾陸</w:t>
      </w:r>
      <w:r w:rsidR="00C90C94" w:rsidRPr="00DA78FA">
        <w:rPr>
          <w:rFonts w:ascii="標楷體" w:hAnsi="標楷體" w:hint="eastAsia"/>
          <w:b w:val="0"/>
          <w:bCs w:val="0"/>
          <w:szCs w:val="32"/>
        </w:rPr>
        <w:t>、農業部主管項下重要審核意見（</w:t>
      </w:r>
      <w:r w:rsidR="00075FBD" w:rsidRPr="00DA78FA">
        <w:rPr>
          <w:rFonts w:ascii="標楷體" w:hAnsi="標楷體" w:hint="eastAsia"/>
          <w:b w:val="0"/>
          <w:bCs w:val="0"/>
          <w:szCs w:val="32"/>
        </w:rPr>
        <w:t>一</w:t>
      </w:r>
      <w:r w:rsidR="00C90C94" w:rsidRPr="00DA78FA">
        <w:rPr>
          <w:rFonts w:ascii="標楷體" w:hAnsi="標楷體" w:hint="eastAsia"/>
          <w:b w:val="0"/>
          <w:bCs w:val="0"/>
          <w:szCs w:val="32"/>
        </w:rPr>
        <w:t>）2.</w:t>
      </w:r>
      <w:bookmarkStart w:id="18" w:name="_Hlk201672060"/>
      <w:r w:rsidR="00C90C94" w:rsidRPr="00DA78FA">
        <w:rPr>
          <w:rFonts w:ascii="標楷體" w:hAnsi="標楷體" w:hint="eastAsia"/>
          <w:b w:val="0"/>
          <w:bCs w:val="0"/>
          <w:szCs w:val="32"/>
        </w:rPr>
        <w:t>及</w:t>
      </w:r>
      <w:bookmarkEnd w:id="18"/>
      <w:r w:rsidR="00C90C94" w:rsidRPr="00DA78FA">
        <w:rPr>
          <w:rFonts w:ascii="標楷體" w:hAnsi="標楷體" w:hint="eastAsia"/>
          <w:b w:val="0"/>
          <w:bCs w:val="0"/>
          <w:szCs w:val="32"/>
        </w:rPr>
        <w:t>3.】</w:t>
      </w:r>
    </w:p>
    <w:p w14:paraId="423720EA" w14:textId="2BBE51DD" w:rsidR="00C90C94" w:rsidRPr="00DA78FA" w:rsidRDefault="00EA4C4B" w:rsidP="00E6011D">
      <w:pPr>
        <w:pStyle w:val="af0"/>
        <w:overflowPunct w:val="0"/>
        <w:spacing w:before="48" w:after="48" w:line="500" w:lineRule="exact"/>
        <w:ind w:firstLineChars="450" w:firstLine="1080"/>
        <w:rPr>
          <w:rFonts w:ascii="標楷體" w:hAnsi="標楷體"/>
          <w:b w:val="0"/>
          <w:bCs w:val="0"/>
          <w:szCs w:val="32"/>
        </w:rPr>
      </w:pPr>
      <w:r w:rsidRPr="00DA78FA">
        <w:rPr>
          <w:rFonts w:ascii="新細明體" w:eastAsia="新細明體" w:hAnsi="新細明體"/>
          <w:b w:val="0"/>
          <w:bCs w:val="0"/>
          <w:noProof/>
          <w:kern w:val="0"/>
          <w:sz w:val="24"/>
          <w:szCs w:val="24"/>
        </w:rPr>
        <w:lastRenderedPageBreak/>
        <mc:AlternateContent>
          <mc:Choice Requires="wps">
            <w:drawing>
              <wp:anchor distT="45720" distB="45720" distL="114300" distR="114300" simplePos="0" relativeHeight="251786240" behindDoc="0" locked="0" layoutInCell="1" allowOverlap="1" wp14:anchorId="158E6964" wp14:editId="6BF5BBDE">
                <wp:simplePos x="0" y="0"/>
                <wp:positionH relativeFrom="margin">
                  <wp:posOffset>99474</wp:posOffset>
                </wp:positionH>
                <wp:positionV relativeFrom="paragraph">
                  <wp:posOffset>5806246</wp:posOffset>
                </wp:positionV>
                <wp:extent cx="6279515" cy="3079115"/>
                <wp:effectExtent l="0" t="0" r="0" b="0"/>
                <wp:wrapTopAndBottom/>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9515" cy="3079115"/>
                        </a:xfrm>
                        <a:prstGeom prst="rect">
                          <a:avLst/>
                        </a:prstGeom>
                        <a:noFill/>
                        <a:ln w="9525">
                          <a:noFill/>
                          <a:miter lim="800000"/>
                          <a:headEnd/>
                          <a:tailEnd/>
                        </a:ln>
                      </wps:spPr>
                      <wps:txbx>
                        <w:txbxContent>
                          <w:p w14:paraId="2EEB908C" w14:textId="77777777" w:rsidR="006A4AAA" w:rsidRDefault="006A4AAA" w:rsidP="006A4AAA">
                            <w:pPr>
                              <w:jc w:val="center"/>
                              <w:rPr>
                                <w:rFonts w:ascii="標楷體" w:eastAsia="標楷體" w:hAnsi="標楷體"/>
                                <w:b/>
                                <w:bCs/>
                              </w:rPr>
                            </w:pPr>
                            <w:r>
                              <w:rPr>
                                <w:rFonts w:ascii="標楷體" w:eastAsia="標楷體" w:hAnsi="標楷體" w:hint="eastAsia"/>
                                <w:b/>
                                <w:bCs/>
                              </w:rPr>
                              <w:t>圖1</w:t>
                            </w:r>
                            <w:r>
                              <w:rPr>
                                <w:rFonts w:ascii="標楷體" w:eastAsia="標楷體" w:hAnsi="標楷體"/>
                                <w:b/>
                                <w:bCs/>
                              </w:rPr>
                              <w:t>2</w:t>
                            </w:r>
                            <w:r>
                              <w:rPr>
                                <w:rFonts w:ascii="標楷體" w:eastAsia="標楷體" w:hAnsi="標楷體" w:hint="eastAsia"/>
                                <w:b/>
                                <w:bCs/>
                              </w:rPr>
                              <w:t xml:space="preserve">　老農津貼發放情形</w:t>
                            </w:r>
                          </w:p>
                          <w:p w14:paraId="1E150B13" w14:textId="77777777" w:rsidR="006A4AAA" w:rsidRDefault="006A4AAA" w:rsidP="006A4AAA">
                            <w:pPr>
                              <w:ind w:firstLineChars="50" w:firstLine="100"/>
                              <w:rPr>
                                <w:rFonts w:ascii="標楷體" w:eastAsia="標楷體" w:hAnsi="標楷體"/>
                                <w:sz w:val="20"/>
                                <w:szCs w:val="20"/>
                              </w:rPr>
                            </w:pPr>
                            <w:r>
                              <w:rPr>
                                <w:rFonts w:ascii="標楷體" w:eastAsia="標楷體" w:hAnsi="標楷體" w:hint="eastAsia"/>
                                <w:sz w:val="20"/>
                                <w:szCs w:val="20"/>
                              </w:rPr>
                              <w:t>萬人                                                                                    億元</w:t>
                            </w:r>
                          </w:p>
                          <w:p w14:paraId="2856A4EE" w14:textId="77777777" w:rsidR="006A4AAA" w:rsidRDefault="006A4AAA" w:rsidP="006A4AAA">
                            <w:r>
                              <w:rPr>
                                <w:noProof/>
                                <w:kern w:val="0"/>
                                <w:sz w:val="20"/>
                                <w:szCs w:val="20"/>
                              </w:rPr>
                              <w:drawing>
                                <wp:inline distT="0" distB="0" distL="0" distR="0" wp14:anchorId="0E5B91A4" wp14:editId="16687ECB">
                                  <wp:extent cx="5924550" cy="2333625"/>
                                  <wp:effectExtent l="0" t="0" r="0" b="0"/>
                                  <wp:docPr id="11" name="圖表 10">
                                    <a:extLst xmlns:a="http://schemas.openxmlformats.org/drawingml/2006/main">
                                      <a:ext uri="{FF2B5EF4-FFF2-40B4-BE49-F238E27FC236}">
                                        <a16:creationId xmlns:a16="http://schemas.microsoft.com/office/drawing/2014/main" id="{00784E28-0053-4BAB-A443-AFCEF11E47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F020DD0" w14:textId="77777777" w:rsidR="006A4AAA" w:rsidRDefault="006A4AAA" w:rsidP="006A4AAA">
                            <w:pPr>
                              <w:ind w:firstLineChars="100" w:firstLine="180"/>
                              <w:rPr>
                                <w:rFonts w:ascii="標楷體" w:eastAsia="標楷體" w:hAnsi="標楷體"/>
                                <w:sz w:val="18"/>
                                <w:szCs w:val="18"/>
                              </w:rPr>
                            </w:pPr>
                            <w:r>
                              <w:rPr>
                                <w:rFonts w:ascii="標楷體" w:eastAsia="標楷體" w:hAnsi="標楷體" w:hint="eastAsia"/>
                                <w:sz w:val="18"/>
                                <w:szCs w:val="18"/>
                              </w:rPr>
                              <w:t>註：1.各年度老農津貼核給人數係當年度12月份人數。</w:t>
                            </w:r>
                          </w:p>
                          <w:p w14:paraId="2CD8A5C0" w14:textId="77777777" w:rsidR="006A4AAA" w:rsidRDefault="006A4AAA" w:rsidP="006A4AAA">
                            <w:pPr>
                              <w:ind w:firstLineChars="300" w:firstLine="540"/>
                              <w:rPr>
                                <w:rFonts w:ascii="標楷體" w:eastAsia="標楷體" w:hAnsi="標楷體"/>
                                <w:sz w:val="18"/>
                                <w:szCs w:val="18"/>
                              </w:rPr>
                            </w:pPr>
                            <w:r>
                              <w:rPr>
                                <w:rFonts w:ascii="標楷體" w:eastAsia="標楷體" w:hAnsi="標楷體" w:hint="eastAsia"/>
                                <w:sz w:val="18"/>
                                <w:szCs w:val="18"/>
                              </w:rPr>
                              <w:t>2.資料來源：整理自農業部提供資料。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8E6964" id="_x0000_s1083" type="#_x0000_t202" style="position:absolute;left:0;text-align:left;margin-left:7.85pt;margin-top:457.2pt;width:494.45pt;height:242.45pt;z-index:251786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" filled="f" stroked="f">
                <v:textbox>
                  <w:txbxContent>
                    <w:p w14:paraId="2EEB908C" w14:textId="77777777" w:rsidR="006A4AAA" w:rsidRDefault="006A4AAA" w:rsidP="006A4AAA">
                      <w:pPr>
                        <w:jc w:val="center"/>
                        <w:rPr>
                          <w:rFonts w:ascii="標楷體" w:eastAsia="標楷體" w:hAnsi="標楷體"/>
                          <w:b/>
                          <w:bCs/>
                        </w:rPr>
                      </w:pPr>
                      <w:r>
                        <w:rPr>
                          <w:rFonts w:ascii="標楷體" w:eastAsia="標楷體" w:hAnsi="標楷體" w:hint="eastAsia"/>
                          <w:b/>
                          <w:bCs/>
                        </w:rPr>
                        <w:t>圖1</w:t>
                      </w:r>
                      <w:r>
                        <w:rPr>
                          <w:rFonts w:ascii="標楷體" w:eastAsia="標楷體" w:hAnsi="標楷體"/>
                          <w:b/>
                          <w:bCs/>
                        </w:rPr>
                        <w:t>2</w:t>
                      </w:r>
                      <w:r>
                        <w:rPr>
                          <w:rFonts w:ascii="標楷體" w:eastAsia="標楷體" w:hAnsi="標楷體" w:hint="eastAsia"/>
                          <w:b/>
                          <w:bCs/>
                        </w:rPr>
                        <w:t xml:space="preserve">　老農津貼發放情形</w:t>
                      </w:r>
                    </w:p>
                    <w:p w14:paraId="1E150B13" w14:textId="77777777" w:rsidR="006A4AAA" w:rsidRDefault="006A4AAA" w:rsidP="006A4AAA">
                      <w:pPr>
                        <w:ind w:firstLineChars="50" w:firstLine="100"/>
                        <w:rPr>
                          <w:rFonts w:ascii="標楷體" w:eastAsia="標楷體" w:hAnsi="標楷體"/>
                          <w:sz w:val="20"/>
                          <w:szCs w:val="20"/>
                        </w:rPr>
                      </w:pPr>
                      <w:r>
                        <w:rPr>
                          <w:rFonts w:ascii="標楷體" w:eastAsia="標楷體" w:hAnsi="標楷體" w:hint="eastAsia"/>
                          <w:sz w:val="20"/>
                          <w:szCs w:val="20"/>
                        </w:rPr>
                        <w:t>萬人                                                                                    億元</w:t>
                      </w:r>
                    </w:p>
                    <w:p w14:paraId="2856A4EE" w14:textId="77777777" w:rsidR="006A4AAA" w:rsidRDefault="006A4AAA" w:rsidP="006A4AAA">
                      <w:r>
                        <w:rPr>
                          <w:noProof/>
                          <w:kern w:val="0"/>
                          <w:sz w:val="20"/>
                          <w:szCs w:val="20"/>
                        </w:rPr>
                        <w:drawing>
                          <wp:inline distT="0" distB="0" distL="0" distR="0" wp14:anchorId="0E5B91A4" wp14:editId="16687ECB">
                            <wp:extent cx="5924550" cy="2333625"/>
                            <wp:effectExtent l="0" t="0" r="0" b="0"/>
                            <wp:docPr id="11" name="圖表 10">
                              <a:extLst xmlns:a="http://schemas.openxmlformats.org/drawingml/2006/main">
                                <a:ext uri="{FF2B5EF4-FFF2-40B4-BE49-F238E27FC236}">
                                  <a16:creationId xmlns:a16="http://schemas.microsoft.com/office/drawing/2014/main" id="{00784E28-0053-4BAB-A443-AFCEF11E47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F020DD0" w14:textId="77777777" w:rsidR="006A4AAA" w:rsidRDefault="006A4AAA" w:rsidP="006A4AAA">
                      <w:pPr>
                        <w:ind w:firstLineChars="100" w:firstLine="180"/>
                        <w:rPr>
                          <w:rFonts w:ascii="標楷體" w:eastAsia="標楷體" w:hAnsi="標楷體"/>
                          <w:sz w:val="18"/>
                          <w:szCs w:val="18"/>
                        </w:rPr>
                      </w:pPr>
                      <w:r>
                        <w:rPr>
                          <w:rFonts w:ascii="標楷體" w:eastAsia="標楷體" w:hAnsi="標楷體" w:hint="eastAsia"/>
                          <w:sz w:val="18"/>
                          <w:szCs w:val="18"/>
                        </w:rPr>
                        <w:t>註：1.各年度老農津貼核給人數係當年度12月份人數。</w:t>
                      </w:r>
                    </w:p>
                    <w:p w14:paraId="2CD8A5C0" w14:textId="77777777" w:rsidR="006A4AAA" w:rsidRDefault="006A4AAA" w:rsidP="006A4AAA">
                      <w:pPr>
                        <w:ind w:firstLineChars="300" w:firstLine="540"/>
                        <w:rPr>
                          <w:rFonts w:ascii="標楷體" w:eastAsia="標楷體" w:hAnsi="標楷體"/>
                          <w:sz w:val="18"/>
                          <w:szCs w:val="18"/>
                        </w:rPr>
                      </w:pPr>
                      <w:r>
                        <w:rPr>
                          <w:rFonts w:ascii="標楷體" w:eastAsia="標楷體" w:hAnsi="標楷體" w:hint="eastAsia"/>
                          <w:sz w:val="18"/>
                          <w:szCs w:val="18"/>
                        </w:rPr>
                        <w:t>2.資料來源：整理自農業部提供資料。</w:t>
                      </w:r>
                    </w:p>
                  </w:txbxContent>
                </v:textbox>
                <w10:wrap type="topAndBottom" anchorx="margin"/>
              </v:shape>
            </w:pict>
          </mc:Fallback>
        </mc:AlternateContent>
      </w:r>
      <w:r w:rsidR="008942AC" w:rsidRPr="00DA78FA">
        <w:rPr>
          <w:rFonts w:ascii="標楷體" w:hAnsi="標楷體" w:hint="eastAsia"/>
        </w:rPr>
        <w:t>3.</w:t>
      </w:r>
      <w:r w:rsidR="00C90C94" w:rsidRPr="00DA78FA">
        <w:rPr>
          <w:rFonts w:ascii="標楷體" w:hAnsi="標楷體" w:hint="eastAsia"/>
          <w:szCs w:val="32"/>
        </w:rPr>
        <w:t xml:space="preserve">　</w:t>
      </w:r>
      <w:r w:rsidR="009305E8" w:rsidRPr="00DA78FA">
        <w:rPr>
          <w:rFonts w:ascii="標楷體" w:hAnsi="標楷體" w:hint="eastAsia"/>
          <w:szCs w:val="32"/>
        </w:rPr>
        <w:t>政府為</w:t>
      </w:r>
      <w:r w:rsidR="00E346B2" w:rsidRPr="00E346B2">
        <w:rPr>
          <w:rFonts w:ascii="標楷體" w:hAnsi="標楷體" w:hint="eastAsia"/>
          <w:szCs w:val="32"/>
        </w:rPr>
        <w:t>保障</w:t>
      </w:r>
      <w:r w:rsidR="009305E8" w:rsidRPr="00DA78FA">
        <w:rPr>
          <w:rFonts w:ascii="標楷體" w:hAnsi="標楷體" w:hint="eastAsia"/>
          <w:szCs w:val="32"/>
        </w:rPr>
        <w:t>農民退休生活，依老農津貼暫行條例</w:t>
      </w:r>
      <w:r w:rsidR="00E346B2">
        <w:rPr>
          <w:rFonts w:ascii="標楷體" w:hAnsi="標楷體" w:hint="eastAsia"/>
          <w:szCs w:val="32"/>
        </w:rPr>
        <w:t>按月</w:t>
      </w:r>
      <w:r w:rsidR="009305E8" w:rsidRPr="00DA78FA">
        <w:rPr>
          <w:rFonts w:ascii="標楷體" w:hAnsi="標楷體" w:hint="eastAsia"/>
          <w:szCs w:val="32"/>
        </w:rPr>
        <w:t>核發老農津貼，113年度</w:t>
      </w:r>
      <w:r w:rsidR="00E346B2">
        <w:rPr>
          <w:rFonts w:ascii="標楷體" w:hAnsi="標楷體" w:hint="eastAsia"/>
          <w:szCs w:val="32"/>
        </w:rPr>
        <w:t>農業部</w:t>
      </w:r>
      <w:r w:rsidR="009305E8" w:rsidRPr="00DA78FA">
        <w:rPr>
          <w:rFonts w:ascii="標楷體" w:hAnsi="標楷體" w:hint="eastAsia"/>
          <w:szCs w:val="32"/>
        </w:rPr>
        <w:t>老農津貼支出經費占</w:t>
      </w:r>
      <w:r w:rsidR="00E346B2">
        <w:rPr>
          <w:rFonts w:ascii="標楷體" w:hAnsi="標楷體" w:hint="eastAsia"/>
          <w:szCs w:val="32"/>
        </w:rPr>
        <w:t>該</w:t>
      </w:r>
      <w:r w:rsidR="002B43E2">
        <w:rPr>
          <w:rFonts w:ascii="標楷體" w:hAnsi="標楷體" w:hint="eastAsia"/>
          <w:szCs w:val="32"/>
        </w:rPr>
        <w:t>部</w:t>
      </w:r>
      <w:r w:rsidR="009305E8" w:rsidRPr="00DA78FA">
        <w:rPr>
          <w:rFonts w:ascii="標楷體" w:hAnsi="標楷體" w:hint="eastAsia"/>
          <w:szCs w:val="32"/>
        </w:rPr>
        <w:t>單位預算已近4成，</w:t>
      </w:r>
      <w:r w:rsidR="00E346B2">
        <w:rPr>
          <w:rFonts w:ascii="標楷體" w:hAnsi="標楷體" w:hint="eastAsia"/>
          <w:szCs w:val="32"/>
        </w:rPr>
        <w:t>未來倘</w:t>
      </w:r>
      <w:r w:rsidR="009305E8" w:rsidRPr="00DA78FA">
        <w:rPr>
          <w:rFonts w:ascii="標楷體" w:hAnsi="標楷體" w:hint="eastAsia"/>
          <w:szCs w:val="32"/>
        </w:rPr>
        <w:t>津貼額度持續攀升，</w:t>
      </w:r>
      <w:r w:rsidR="00E346B2">
        <w:rPr>
          <w:rFonts w:ascii="標楷體" w:hAnsi="標楷體" w:hint="eastAsia"/>
          <w:szCs w:val="32"/>
        </w:rPr>
        <w:t>將</w:t>
      </w:r>
      <w:r w:rsidR="009305E8" w:rsidRPr="00DA78FA">
        <w:rPr>
          <w:rFonts w:ascii="標楷體" w:hAnsi="標楷體" w:hint="eastAsia"/>
          <w:szCs w:val="32"/>
        </w:rPr>
        <w:t>連帶加重政府財政負擔；又未滿65歲農保被保險人提繳農民退休儲金之覆蓋率僅約3成餘，允宜研謀改善</w:t>
      </w:r>
      <w:r w:rsidR="00E346B2">
        <w:rPr>
          <w:rFonts w:ascii="標楷體" w:hAnsi="標楷體" w:hint="eastAsia"/>
          <w:szCs w:val="32"/>
        </w:rPr>
        <w:t>，以增</w:t>
      </w:r>
      <w:r w:rsidR="0025421B">
        <w:rPr>
          <w:rFonts w:ascii="標楷體" w:hAnsi="標楷體" w:hint="eastAsia"/>
          <w:szCs w:val="32"/>
        </w:rPr>
        <w:t>進</w:t>
      </w:r>
      <w:r w:rsidR="00E346B2">
        <w:rPr>
          <w:rFonts w:ascii="標楷體" w:hAnsi="標楷體" w:hint="eastAsia"/>
          <w:szCs w:val="32"/>
        </w:rPr>
        <w:t>老年農民退休</w:t>
      </w:r>
      <w:r w:rsidR="00965AB3">
        <w:rPr>
          <w:rFonts w:ascii="標楷體" w:hAnsi="標楷體" w:hint="eastAsia"/>
          <w:szCs w:val="32"/>
        </w:rPr>
        <w:t>經濟保障</w:t>
      </w:r>
      <w:r w:rsidR="007B55A5" w:rsidRPr="00DA78FA">
        <w:rPr>
          <w:rFonts w:ascii="標楷體" w:hAnsi="標楷體" w:hint="eastAsia"/>
          <w:szCs w:val="32"/>
        </w:rPr>
        <w:t>：</w:t>
      </w:r>
      <w:r w:rsidR="009305E8" w:rsidRPr="00DA78FA">
        <w:rPr>
          <w:rFonts w:ascii="標楷體" w:hAnsi="標楷體" w:hint="eastAsia"/>
          <w:b w:val="0"/>
          <w:bCs w:val="0"/>
          <w:szCs w:val="32"/>
        </w:rPr>
        <w:t>政府於84年5月31日制定公布</w:t>
      </w:r>
      <w:r w:rsidR="00274FA5" w:rsidRPr="00DA78FA">
        <w:rPr>
          <w:rFonts w:ascii="標楷體" w:hAnsi="標楷體" w:hint="eastAsia"/>
          <w:b w:val="0"/>
          <w:bCs w:val="0"/>
          <w:szCs w:val="32"/>
        </w:rPr>
        <w:t>老農津貼暫行條例</w:t>
      </w:r>
      <w:r w:rsidR="009305E8" w:rsidRPr="00DA78FA">
        <w:rPr>
          <w:rFonts w:ascii="標楷體" w:hAnsi="標楷體" w:hint="eastAsia"/>
          <w:b w:val="0"/>
          <w:bCs w:val="0"/>
          <w:szCs w:val="32"/>
        </w:rPr>
        <w:t>，發給年滿65歲且參加農保年資合計15年以上農民至死亡當月止之老農津貼，期在尚未建立農民老年給付制度前，加強照顧農民生活，增進其福祉；因相較其他職業工作者，農民無職業退休制度，致農民老年生活保障顯有不足，爰農業部在老農津貼制度維持不變基礎下，規劃農民退休儲金制度及推動立法程序，</w:t>
      </w:r>
      <w:r w:rsidR="009F58F4" w:rsidRPr="00DA78FA">
        <w:rPr>
          <w:rFonts w:ascii="標楷體" w:hAnsi="標楷體" w:hint="eastAsia"/>
          <w:b w:val="0"/>
          <w:bCs w:val="0"/>
          <w:szCs w:val="32"/>
        </w:rPr>
        <w:t>嗣</w:t>
      </w:r>
      <w:r w:rsidR="009305E8" w:rsidRPr="00DA78FA">
        <w:rPr>
          <w:rFonts w:ascii="標楷體" w:hAnsi="標楷體" w:hint="eastAsia"/>
          <w:b w:val="0"/>
          <w:bCs w:val="0"/>
          <w:szCs w:val="32"/>
        </w:rPr>
        <w:t>於109年6月10日制定公布</w:t>
      </w:r>
      <w:r w:rsidR="00274FA5" w:rsidRPr="00DA78FA">
        <w:rPr>
          <w:rFonts w:ascii="標楷體" w:hAnsi="標楷體" w:hint="eastAsia"/>
          <w:b w:val="0"/>
          <w:bCs w:val="0"/>
          <w:szCs w:val="32"/>
        </w:rPr>
        <w:t>農民退休儲金條例</w:t>
      </w:r>
      <w:r w:rsidR="009305E8" w:rsidRPr="00DA78FA">
        <w:rPr>
          <w:rFonts w:ascii="標楷體" w:hAnsi="標楷體" w:hint="eastAsia"/>
          <w:b w:val="0"/>
          <w:bCs w:val="0"/>
          <w:szCs w:val="32"/>
        </w:rPr>
        <w:t>，</w:t>
      </w:r>
      <w:r w:rsidR="00274FA5" w:rsidRPr="00DA78FA">
        <w:rPr>
          <w:rFonts w:ascii="標楷體" w:hAnsi="標楷體" w:hint="eastAsia"/>
          <w:b w:val="0"/>
          <w:bCs w:val="0"/>
          <w:szCs w:val="32"/>
        </w:rPr>
        <w:t>並</w:t>
      </w:r>
      <w:r w:rsidR="009305E8" w:rsidRPr="00DA78FA">
        <w:rPr>
          <w:rFonts w:ascii="標楷體" w:hAnsi="標楷體" w:hint="eastAsia"/>
          <w:b w:val="0"/>
          <w:bCs w:val="0"/>
          <w:szCs w:val="32"/>
        </w:rPr>
        <w:t>自110年1月1日施行。經查，老農津貼自84年6月1日起從每月3,000元，隨著</w:t>
      </w:r>
      <w:r w:rsidR="00274FA5" w:rsidRPr="00DA78FA">
        <w:rPr>
          <w:rFonts w:ascii="標楷體" w:hAnsi="標楷體" w:hint="eastAsia"/>
          <w:b w:val="0"/>
          <w:bCs w:val="0"/>
          <w:szCs w:val="32"/>
        </w:rPr>
        <w:t>老農津貼暫行條例</w:t>
      </w:r>
      <w:r w:rsidR="009305E8" w:rsidRPr="00DA78FA">
        <w:rPr>
          <w:rFonts w:ascii="標楷體" w:hAnsi="標楷體" w:hint="eastAsia"/>
          <w:b w:val="0"/>
          <w:bCs w:val="0"/>
          <w:szCs w:val="32"/>
        </w:rPr>
        <w:t>之修正逐次調增，於100年12月21日修正該條例第4條第1項，自101年1月1日起依消費者物價指數每4年調整1次；113年1月1日起已調升為每月8,110元，依農業部統計104至113年度老農津貼累計核發金額5,190億1,827萬餘元，113年度核給人數雖較112年度減少1萬3,854人，惟核發金額</w:t>
      </w:r>
      <w:r w:rsidR="00931DCF">
        <w:rPr>
          <w:rFonts w:ascii="標楷體" w:hAnsi="標楷體" w:hint="eastAsia"/>
          <w:b w:val="0"/>
          <w:bCs w:val="0"/>
          <w:szCs w:val="32"/>
        </w:rPr>
        <w:t>5</w:t>
      </w:r>
      <w:r w:rsidR="00931DCF">
        <w:rPr>
          <w:rFonts w:ascii="標楷體" w:hAnsi="標楷體"/>
          <w:b w:val="0"/>
          <w:bCs w:val="0"/>
          <w:szCs w:val="32"/>
        </w:rPr>
        <w:t>02億</w:t>
      </w:r>
      <w:r w:rsidR="00931DCF">
        <w:rPr>
          <w:rFonts w:ascii="標楷體" w:hAnsi="標楷體" w:hint="eastAsia"/>
          <w:b w:val="0"/>
          <w:bCs w:val="0"/>
          <w:szCs w:val="32"/>
        </w:rPr>
        <w:t>4</w:t>
      </w:r>
      <w:r w:rsidR="00931DCF">
        <w:rPr>
          <w:rFonts w:ascii="標楷體" w:hAnsi="標楷體"/>
          <w:b w:val="0"/>
          <w:bCs w:val="0"/>
          <w:szCs w:val="32"/>
        </w:rPr>
        <w:t>64萬餘元，較</w:t>
      </w:r>
      <w:r w:rsidR="00931DCF">
        <w:rPr>
          <w:rFonts w:ascii="標楷體" w:hAnsi="標楷體" w:hint="eastAsia"/>
          <w:b w:val="0"/>
          <w:bCs w:val="0"/>
          <w:szCs w:val="32"/>
        </w:rPr>
        <w:t>1</w:t>
      </w:r>
      <w:r w:rsidR="00931DCF">
        <w:rPr>
          <w:rFonts w:ascii="標楷體" w:hAnsi="標楷體"/>
          <w:b w:val="0"/>
          <w:bCs w:val="0"/>
          <w:szCs w:val="32"/>
        </w:rPr>
        <w:t>12年度</w:t>
      </w:r>
      <w:r w:rsidR="009305E8" w:rsidRPr="00DA78FA">
        <w:rPr>
          <w:rFonts w:ascii="標楷體" w:hAnsi="標楷體" w:hint="eastAsia"/>
          <w:b w:val="0"/>
          <w:bCs w:val="0"/>
          <w:szCs w:val="32"/>
        </w:rPr>
        <w:t>增加19億1,811萬餘元</w:t>
      </w:r>
      <w:r w:rsidR="00931DCF" w:rsidRPr="00931DCF">
        <w:rPr>
          <w:rFonts w:ascii="標楷體" w:hAnsi="標楷體" w:hint="eastAsia"/>
          <w:b w:val="0"/>
          <w:bCs w:val="0"/>
          <w:szCs w:val="32"/>
        </w:rPr>
        <w:t>（圖1</w:t>
      </w:r>
      <w:r w:rsidR="00931DCF" w:rsidRPr="00931DCF">
        <w:rPr>
          <w:rFonts w:ascii="標楷體" w:hAnsi="標楷體"/>
          <w:b w:val="0"/>
          <w:bCs w:val="0"/>
          <w:szCs w:val="32"/>
        </w:rPr>
        <w:t>2</w:t>
      </w:r>
      <w:r w:rsidR="00931DCF" w:rsidRPr="00931DCF">
        <w:rPr>
          <w:rFonts w:ascii="標楷體" w:hAnsi="標楷體" w:hint="eastAsia"/>
          <w:b w:val="0"/>
          <w:bCs w:val="0"/>
          <w:szCs w:val="32"/>
        </w:rPr>
        <w:t>）</w:t>
      </w:r>
      <w:r w:rsidR="009305E8" w:rsidRPr="00DA78FA">
        <w:rPr>
          <w:rFonts w:ascii="標楷體" w:hAnsi="標楷體" w:hint="eastAsia"/>
          <w:b w:val="0"/>
          <w:bCs w:val="0"/>
          <w:szCs w:val="32"/>
        </w:rPr>
        <w:t>，未來</w:t>
      </w:r>
      <w:r w:rsidR="00931DCF">
        <w:rPr>
          <w:rFonts w:ascii="標楷體" w:hAnsi="標楷體" w:hint="eastAsia"/>
          <w:b w:val="0"/>
          <w:bCs w:val="0"/>
          <w:szCs w:val="32"/>
        </w:rPr>
        <w:t>倘</w:t>
      </w:r>
      <w:r w:rsidR="009305E8" w:rsidRPr="00DA78FA">
        <w:rPr>
          <w:rFonts w:ascii="標楷體" w:hAnsi="標楷體" w:hint="eastAsia"/>
          <w:b w:val="0"/>
          <w:bCs w:val="0"/>
          <w:szCs w:val="32"/>
        </w:rPr>
        <w:t>老農津貼額度</w:t>
      </w:r>
      <w:r w:rsidR="00931DCF">
        <w:rPr>
          <w:rFonts w:ascii="標楷體" w:hAnsi="標楷體" w:hint="eastAsia"/>
          <w:b w:val="0"/>
          <w:bCs w:val="0"/>
          <w:szCs w:val="32"/>
        </w:rPr>
        <w:t>持續</w:t>
      </w:r>
      <w:r w:rsidR="009305E8" w:rsidRPr="00DA78FA">
        <w:rPr>
          <w:rFonts w:ascii="標楷體" w:hAnsi="標楷體" w:hint="eastAsia"/>
          <w:b w:val="0"/>
          <w:bCs w:val="0"/>
          <w:szCs w:val="32"/>
        </w:rPr>
        <w:t>攀升</w:t>
      </w:r>
      <w:r w:rsidR="00931DCF">
        <w:rPr>
          <w:rFonts w:ascii="標楷體" w:hAnsi="標楷體" w:hint="eastAsia"/>
          <w:b w:val="0"/>
          <w:bCs w:val="0"/>
          <w:szCs w:val="32"/>
        </w:rPr>
        <w:t>，將連帶加重政府財政負擔</w:t>
      </w:r>
      <w:r w:rsidR="009305E8" w:rsidRPr="00DA78FA">
        <w:rPr>
          <w:rFonts w:ascii="標楷體" w:hAnsi="標楷體" w:hint="eastAsia"/>
          <w:b w:val="0"/>
          <w:bCs w:val="0"/>
          <w:szCs w:val="32"/>
        </w:rPr>
        <w:t>。又截至113年底止，農民退休儲金提繳人數9萬1,775人，</w:t>
      </w:r>
      <w:r w:rsidR="009305E8" w:rsidRPr="00201C78">
        <w:rPr>
          <w:rFonts w:ascii="標楷體" w:hAnsi="標楷體" w:hint="eastAsia"/>
          <w:b w:val="0"/>
          <w:bCs w:val="0"/>
          <w:spacing w:val="-6"/>
          <w:szCs w:val="32"/>
        </w:rPr>
        <w:t>約占65歲以下農保被保險人之28.16％，覆蓋率為34.14</w:t>
      </w:r>
      <w:r w:rsidR="009305E8" w:rsidRPr="00DA78FA">
        <w:rPr>
          <w:rFonts w:ascii="標楷體" w:hAnsi="標楷體" w:hint="eastAsia"/>
          <w:b w:val="0"/>
          <w:bCs w:val="0"/>
          <w:szCs w:val="32"/>
        </w:rPr>
        <w:t>％，亦即逾6成5具提繳資格之65歲以下農保被保險人，未來仍以老農津貼作為退休</w:t>
      </w:r>
      <w:r w:rsidR="009305E8" w:rsidRPr="00DA78FA">
        <w:rPr>
          <w:rFonts w:ascii="標楷體" w:hAnsi="標楷體" w:hint="eastAsia"/>
          <w:b w:val="0"/>
          <w:bCs w:val="0"/>
          <w:szCs w:val="32"/>
        </w:rPr>
        <w:lastRenderedPageBreak/>
        <w:t>後經濟保障，退休經濟保障</w:t>
      </w:r>
      <w:r w:rsidR="00B73435">
        <w:rPr>
          <w:rFonts w:ascii="標楷體" w:hAnsi="標楷體" w:hint="eastAsia"/>
          <w:b w:val="0"/>
          <w:bCs w:val="0"/>
          <w:szCs w:val="32"/>
        </w:rPr>
        <w:t>恐</w:t>
      </w:r>
      <w:r w:rsidR="009305E8" w:rsidRPr="00DA78FA">
        <w:rPr>
          <w:rFonts w:ascii="標楷體" w:hAnsi="標楷體" w:hint="eastAsia"/>
          <w:b w:val="0"/>
          <w:bCs w:val="0"/>
          <w:szCs w:val="32"/>
        </w:rPr>
        <w:t>有不足之虞，經函請農業部檢討改善。【詳總決算審核報告第2冊丙、</w:t>
      </w:r>
      <w:r w:rsidR="00080CE3" w:rsidRPr="00DA78FA">
        <w:rPr>
          <w:rFonts w:ascii="標楷體" w:hAnsi="標楷體" w:hint="eastAsia"/>
          <w:b w:val="0"/>
          <w:bCs w:val="0"/>
          <w:szCs w:val="32"/>
        </w:rPr>
        <w:t>拾陸</w:t>
      </w:r>
      <w:r w:rsidR="009305E8" w:rsidRPr="00DA78FA">
        <w:rPr>
          <w:rFonts w:ascii="標楷體" w:hAnsi="標楷體" w:hint="eastAsia"/>
          <w:b w:val="0"/>
          <w:bCs w:val="0"/>
          <w:szCs w:val="32"/>
        </w:rPr>
        <w:t>、農業部主管項下重要審核意見（</w:t>
      </w:r>
      <w:r w:rsidR="00075FBD" w:rsidRPr="00DA78FA">
        <w:rPr>
          <w:rFonts w:ascii="標楷體" w:hAnsi="標楷體" w:hint="eastAsia"/>
          <w:b w:val="0"/>
          <w:bCs w:val="0"/>
          <w:szCs w:val="32"/>
        </w:rPr>
        <w:t>二</w:t>
      </w:r>
      <w:r w:rsidR="009305E8" w:rsidRPr="00DA78FA">
        <w:rPr>
          <w:rFonts w:ascii="標楷體" w:hAnsi="標楷體" w:hint="eastAsia"/>
          <w:b w:val="0"/>
          <w:bCs w:val="0"/>
          <w:szCs w:val="32"/>
        </w:rPr>
        <w:t>）】</w:t>
      </w:r>
    </w:p>
    <w:p w14:paraId="5F005C67" w14:textId="257A4228" w:rsidR="008942AC" w:rsidRPr="00DA78FA" w:rsidRDefault="008942AC" w:rsidP="00B700BB">
      <w:pPr>
        <w:pStyle w:val="affd"/>
        <w:overflowPunct w:val="0"/>
        <w:spacing w:before="48" w:after="48" w:line="500" w:lineRule="exact"/>
        <w:ind w:firstLineChars="200" w:firstLine="641"/>
        <w:rPr>
          <w:rFonts w:hAnsi="標楷體"/>
        </w:rPr>
      </w:pPr>
      <w:r w:rsidRPr="00DA78FA">
        <w:rPr>
          <w:rFonts w:hAnsi="標楷體" w:hint="eastAsia"/>
        </w:rPr>
        <w:t>（四）　提升</w:t>
      </w:r>
      <w:bookmarkStart w:id="19" w:name="_Hlk201580117"/>
      <w:r w:rsidRPr="00DA78FA">
        <w:rPr>
          <w:rFonts w:hAnsi="標楷體" w:hint="eastAsia"/>
        </w:rPr>
        <w:t>農</w:t>
      </w:r>
      <w:r w:rsidR="00841ADC" w:rsidRPr="00DA78FA">
        <w:rPr>
          <w:rFonts w:hAnsi="標楷體" w:hint="eastAsia"/>
        </w:rPr>
        <w:t>漁</w:t>
      </w:r>
      <w:r w:rsidRPr="00DA78FA">
        <w:rPr>
          <w:rFonts w:hAnsi="標楷體" w:hint="eastAsia"/>
        </w:rPr>
        <w:t>業競爭力</w:t>
      </w:r>
      <w:bookmarkEnd w:id="19"/>
      <w:r w:rsidRPr="00DA78FA">
        <w:rPr>
          <w:rFonts w:hAnsi="標楷體" w:hint="eastAsia"/>
        </w:rPr>
        <w:t>面向</w:t>
      </w:r>
    </w:p>
    <w:p w14:paraId="6D29B48D" w14:textId="26BAB9F9" w:rsidR="00C951CA" w:rsidRPr="00DA78FA" w:rsidRDefault="009E4797" w:rsidP="00E6011D">
      <w:pPr>
        <w:pStyle w:val="af0"/>
        <w:widowControl/>
        <w:overflowPunct w:val="0"/>
        <w:spacing w:beforeLines="0" w:afterLines="0" w:line="496" w:lineRule="exact"/>
        <w:ind w:firstLineChars="450" w:firstLine="1261"/>
        <w:rPr>
          <w:rFonts w:ascii="標楷體" w:hAnsi="標楷體"/>
          <w:b w:val="0"/>
          <w:bCs w:val="0"/>
        </w:rPr>
      </w:pPr>
      <w:r w:rsidRPr="00DA78FA">
        <w:rPr>
          <w:rFonts w:ascii="標楷體" w:hAnsi="標楷體"/>
        </w:rPr>
        <w:t>1</w:t>
      </w:r>
      <w:r w:rsidRPr="00DA78FA">
        <w:rPr>
          <w:rFonts w:ascii="標楷體" w:hAnsi="標楷體" w:hint="eastAsia"/>
        </w:rPr>
        <w:t xml:space="preserve">.　</w:t>
      </w:r>
      <w:r w:rsidR="00C951CA" w:rsidRPr="00DA78FA">
        <w:rPr>
          <w:rFonts w:ascii="標楷體" w:hAnsi="標楷體" w:cs="Times New Roman" w:hint="eastAsia"/>
          <w:kern w:val="0"/>
        </w:rPr>
        <w:t>農業部為加速家禽產業升級，輔導養禽場辦理禽舍及設備更新改善，惟未能充分掌握全國養禽場禽舍型式及經營現況，難以評估輔導轉型成效</w:t>
      </w:r>
      <w:r w:rsidR="0098758D">
        <w:rPr>
          <w:rFonts w:ascii="標楷體" w:hAnsi="標楷體" w:cs="Times New Roman" w:hint="eastAsia"/>
          <w:kern w:val="0"/>
        </w:rPr>
        <w:t>，允宜檢討改善，以提高農民參與轉型之意願</w:t>
      </w:r>
      <w:r w:rsidR="00C951CA" w:rsidRPr="00DA78FA">
        <w:rPr>
          <w:rFonts w:ascii="標楷體" w:hAnsi="標楷體" w:cs="Times New Roman" w:hint="eastAsia"/>
          <w:kern w:val="0"/>
        </w:rPr>
        <w:t>：</w:t>
      </w:r>
      <w:r w:rsidR="00C951CA" w:rsidRPr="00DA78FA">
        <w:rPr>
          <w:rFonts w:ascii="標楷體" w:hAnsi="標楷體" w:cs="Times New Roman" w:hint="eastAsia"/>
          <w:b w:val="0"/>
          <w:bCs w:val="0"/>
          <w:kern w:val="0"/>
        </w:rPr>
        <w:t>我國畜禽產業除面臨國際化與自由化競爭壓力外，全球暖化及氣候變遷日益嚴重，然國內家禽產業飼養模式仍多以傳統開放式禽舍為主，家禽生產性能受環境溫度變化影響甚巨，且由於我國土地資源有限，養禽場普遍存在規模小、生產效率低、成本高、密度高、疾病控制不易等問題。農業部為改善國內養禽場設備老舊、生產設施自動化程度不足及生物安全防疫漏洞問題，自106年起透過家禽產業結構調整、疫後增進畜牧業經濟韌性協助措施－禽舍改建升級等計畫，輔導養禽場禽舍結構與生產設備改善升級，以提升養禽場生物安全自主防疫能力及經營效率，降低極端天氣造成之環境衝擊，加速產業升級，惟查農業部僅採用「臺灣家禽統計手冊」列示之蛋雞禽舍型式資料作為輔導養禽場辦理禽舍及設備更新改善政策參考，且未就全國養禽場之禽舍型式現況進行全面調查，禽舍改建升級參考資訊侷限在蛋雞，各類禽舍型式統計調查未臻周全，恐難以規劃整體禽舍改建升級進程、擇定優先輔導目標或建立相關退場機制，且難以評估輔導轉型政策執行成效，允宜研議將養禽場禽舍型式納入常態調查項目，並充分掌握養禽場經營狀態及生產效益提升數據，以提高農民參與轉型之意願，經函請農業部檢討改善。【詳審核報告非營業部分乙、參、九、農業特別收入基金項下重要審核意見（2）A.】</w:t>
      </w:r>
    </w:p>
    <w:p w14:paraId="4348E0FF" w14:textId="352D524A" w:rsidR="00F01E60" w:rsidRDefault="00F01E60" w:rsidP="00E6011D">
      <w:pPr>
        <w:pStyle w:val="af0"/>
        <w:widowControl/>
        <w:overflowPunct w:val="0"/>
        <w:spacing w:beforeLines="0" w:afterLines="0" w:line="496" w:lineRule="exact"/>
        <w:ind w:firstLineChars="450" w:firstLine="1261"/>
        <w:rPr>
          <w:rFonts w:ascii="標楷體" w:hAnsi="標楷體"/>
          <w:b w:val="0"/>
          <w:bCs w:val="0"/>
        </w:rPr>
      </w:pPr>
      <w:r w:rsidRPr="00DA78FA">
        <w:rPr>
          <w:rFonts w:ascii="標楷體" w:hAnsi="標楷體" w:cs="Times New Roman"/>
          <w:kern w:val="0"/>
        </w:rPr>
        <w:t>2.</w:t>
      </w:r>
      <w:r w:rsidRPr="00DA78FA">
        <w:rPr>
          <w:rFonts w:ascii="標楷體" w:hAnsi="標楷體" w:cs="Times New Roman" w:hint="eastAsia"/>
          <w:kern w:val="0"/>
        </w:rPr>
        <w:t xml:space="preserve">　</w:t>
      </w:r>
      <w:r w:rsidRPr="00DA78FA">
        <w:rPr>
          <w:rFonts w:ascii="標楷體" w:hAnsi="標楷體" w:hint="eastAsia"/>
        </w:rPr>
        <w:t>部分已核定之農村再生計畫社區範圍土地，反而未劃設為農業發展地區，又部分位於農業發展地區第四類之社區未加入農村再生計畫，允宜研謀改善，以提升農村再生計畫之執行效益：</w:t>
      </w:r>
      <w:r w:rsidRPr="00DA78FA">
        <w:rPr>
          <w:rFonts w:ascii="標楷體" w:hAnsi="標楷體" w:hint="eastAsia"/>
          <w:b w:val="0"/>
          <w:bCs w:val="0"/>
        </w:rPr>
        <w:t>依據農村再生歷程整合發展平台之統計資料，113年底已核定農村再生計畫之社區數計1,083個，經運用地理資訊系統（QGIS）比對全國國土計畫之各市縣國土功能分區圖發現，已核定農村再生計畫之社區範圍土地未劃設為農村發展地區第四類者，計有444個社區，恐因非屬農業發展地區，未能延續已核定之農村再生計畫，而尚未加入農村再生計畫之農業發展地區第</w:t>
      </w:r>
      <w:r w:rsidRPr="00DA78FA">
        <w:rPr>
          <w:rFonts w:ascii="標楷體" w:hAnsi="標楷體" w:hint="eastAsia"/>
          <w:b w:val="0"/>
          <w:bCs w:val="0"/>
        </w:rPr>
        <w:lastRenderedPageBreak/>
        <w:t>四類土地，分別位於臺中市等8個市縣計73個鄉鎮市區，為使農村再生基金得以有效發揮基金功能，避免未能延續已核定之農村再生計畫，並積極輔導位於農業發展地區第四類之社區加入農村再生計畫，以提升農村再生計畫之執行效益，經函請農村水保署督促檢討改善。【詳總決算審核報告第2冊丙、拾陸、農業部主管項下重要審核意見（</w:t>
      </w:r>
      <w:r w:rsidR="00F37698" w:rsidRPr="00DA78FA">
        <w:rPr>
          <w:rFonts w:ascii="標楷體" w:hAnsi="標楷體" w:hint="eastAsia"/>
          <w:b w:val="0"/>
          <w:bCs w:val="0"/>
        </w:rPr>
        <w:t>六</w:t>
      </w:r>
      <w:r w:rsidRPr="00DA78FA">
        <w:rPr>
          <w:rFonts w:ascii="標楷體" w:hAnsi="標楷體" w:hint="eastAsia"/>
          <w:b w:val="0"/>
          <w:bCs w:val="0"/>
        </w:rPr>
        <w:t>）</w:t>
      </w:r>
      <w:r w:rsidR="00F37698" w:rsidRPr="00DA78FA">
        <w:rPr>
          <w:rFonts w:ascii="標楷體" w:hAnsi="標楷體" w:hint="eastAsia"/>
          <w:b w:val="0"/>
          <w:bCs w:val="0"/>
        </w:rPr>
        <w:t>3</w:t>
      </w:r>
      <w:r w:rsidRPr="00DA78FA">
        <w:rPr>
          <w:rFonts w:ascii="標楷體" w:hAnsi="標楷體" w:hint="eastAsia"/>
          <w:b w:val="0"/>
          <w:bCs w:val="0"/>
        </w:rPr>
        <w:t>.】</w:t>
      </w:r>
    </w:p>
    <w:p w14:paraId="07E1821E" w14:textId="412D0123" w:rsidR="002B43E2" w:rsidRDefault="00062F5C" w:rsidP="00BF7457">
      <w:pPr>
        <w:pStyle w:val="af0"/>
        <w:widowControl/>
        <w:overflowPunct w:val="0"/>
        <w:spacing w:before="48" w:after="48" w:line="498" w:lineRule="exact"/>
        <w:ind w:firstLineChars="450" w:firstLine="1261"/>
        <w:rPr>
          <w:rFonts w:ascii="標楷體" w:hAnsi="標楷體" w:cs="Arial"/>
          <w:b w:val="0"/>
        </w:rPr>
      </w:pPr>
      <w:r>
        <w:rPr>
          <w:rFonts w:ascii="標楷體" w:hAnsi="標楷體"/>
          <w:noProof/>
        </w:rPr>
        <mc:AlternateContent>
          <mc:Choice Requires="wpg">
            <w:drawing>
              <wp:anchor distT="0" distB="0" distL="114300" distR="114300" simplePos="0" relativeHeight="251792384" behindDoc="0" locked="0" layoutInCell="1" allowOverlap="1" wp14:anchorId="472F5737" wp14:editId="3A7F5F00">
                <wp:simplePos x="0" y="0"/>
                <wp:positionH relativeFrom="column">
                  <wp:posOffset>2926080</wp:posOffset>
                </wp:positionH>
                <wp:positionV relativeFrom="paragraph">
                  <wp:posOffset>3828415</wp:posOffset>
                </wp:positionV>
                <wp:extent cx="3357880" cy="3484880"/>
                <wp:effectExtent l="0" t="0" r="0" b="1270"/>
                <wp:wrapSquare wrapText="bothSides"/>
                <wp:docPr id="51" name="群組 51"/>
                <wp:cNvGraphicFramePr/>
                <a:graphic xmlns:a="http://schemas.openxmlformats.org/drawingml/2006/main">
                  <a:graphicData uri="http://schemas.microsoft.com/office/word/2010/wordprocessingGroup">
                    <wpg:wgp>
                      <wpg:cNvGrpSpPr/>
                      <wpg:grpSpPr>
                        <a:xfrm>
                          <a:off x="0" y="0"/>
                          <a:ext cx="3357880" cy="3484880"/>
                          <a:chOff x="0" y="0"/>
                          <a:chExt cx="3363128" cy="3097530"/>
                        </a:xfrm>
                      </wpg:grpSpPr>
                      <wps:wsp>
                        <wps:cNvPr id="52" name="文字方塊 52"/>
                        <wps:cNvSpPr txBox="1">
                          <a:spLocks noChangeArrowheads="1"/>
                        </wps:cNvSpPr>
                        <wps:spPr bwMode="auto">
                          <a:xfrm>
                            <a:off x="0" y="0"/>
                            <a:ext cx="3267075" cy="3097530"/>
                          </a:xfrm>
                          <a:prstGeom prst="rect">
                            <a:avLst/>
                          </a:prstGeom>
                          <a:solidFill>
                            <a:srgbClr val="FFFFFF"/>
                          </a:solidFill>
                          <a:ln w="9525">
                            <a:noFill/>
                            <a:miter lim="800000"/>
                            <a:headEnd/>
                            <a:tailEnd/>
                          </a:ln>
                        </wps:spPr>
                        <wps:txbx>
                          <w:txbxContent>
                            <w:p w14:paraId="38AB13CA" w14:textId="77777777" w:rsidR="00062F5C" w:rsidRDefault="00062F5C" w:rsidP="00BF7457">
                              <w:pPr>
                                <w:spacing w:afterLines="30" w:after="72"/>
                                <w:jc w:val="center"/>
                                <w:rPr>
                                  <w:rFonts w:ascii="標楷體" w:eastAsia="標楷體" w:hAnsi="標楷體"/>
                                  <w:b/>
                                </w:rPr>
                              </w:pPr>
                              <w:r>
                                <w:rPr>
                                  <w:rFonts w:ascii="標楷體" w:eastAsia="標楷體" w:hAnsi="標楷體" w:hint="eastAsia"/>
                                  <w:b/>
                                </w:rPr>
                                <w:t>圖1</w:t>
                              </w:r>
                              <w:r>
                                <w:rPr>
                                  <w:rFonts w:ascii="標楷體" w:eastAsia="標楷體" w:hAnsi="標楷體"/>
                                  <w:b/>
                                </w:rPr>
                                <w:t>3</w:t>
                              </w:r>
                              <w:r>
                                <w:rPr>
                                  <w:rFonts w:ascii="標楷體" w:eastAsia="標楷體" w:hAnsi="標楷體" w:hint="eastAsia"/>
                                  <w:b/>
                                </w:rPr>
                                <w:t xml:space="preserve">　113年度農業就業人口年齡結構</w:t>
                              </w:r>
                            </w:p>
                            <w:p w14:paraId="1622FD9C" w14:textId="77777777" w:rsidR="00062F5C" w:rsidRPr="00606B6B" w:rsidRDefault="00062F5C" w:rsidP="00062F5C">
                              <w:pPr>
                                <w:rPr>
                                  <w:rFonts w:ascii="標楷體" w:eastAsia="標楷體" w:hAnsi="標楷體"/>
                                  <w:sz w:val="28"/>
                                  <w:szCs w:val="28"/>
                                </w:rPr>
                              </w:pPr>
                            </w:p>
                            <w:p w14:paraId="5767F940" w14:textId="77777777" w:rsidR="00062F5C" w:rsidRDefault="00062F5C" w:rsidP="00062F5C">
                              <w:pPr>
                                <w:rPr>
                                  <w:rFonts w:ascii="標楷體" w:eastAsia="標楷體" w:hAnsi="標楷體"/>
                                </w:rPr>
                              </w:pPr>
                              <w:r w:rsidRPr="00A91749">
                                <w:rPr>
                                  <w:rFonts w:ascii="標楷體" w:eastAsia="標楷體" w:hAnsi="標楷體"/>
                                  <w:noProof/>
                                  <w:sz w:val="20"/>
                                  <w:szCs w:val="20"/>
                                </w:rPr>
                                <w:drawing>
                                  <wp:inline distT="0" distB="0" distL="0" distR="0" wp14:anchorId="736BDB64" wp14:editId="1FFF9A5B">
                                    <wp:extent cx="3075305" cy="2606723"/>
                                    <wp:effectExtent l="0" t="0" r="0" b="3175"/>
                                    <wp:docPr id="201" name="圖表 201">
                                      <a:extLst xmlns:a="http://schemas.openxmlformats.org/drawingml/2006/main">
                                        <a:ext uri="{FF2B5EF4-FFF2-40B4-BE49-F238E27FC236}">
                                          <a16:creationId xmlns:a16="http://schemas.microsoft.com/office/drawing/2014/main" id="{B5C1705B-4321-440E-A38D-292426DADD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AD1F333" w14:textId="77777777" w:rsidR="00062F5C" w:rsidRDefault="00062F5C" w:rsidP="00062F5C">
                              <w:pPr>
                                <w:ind w:leftChars="64" w:left="1063" w:hangingChars="505" w:hanging="909"/>
                                <w:rPr>
                                  <w:rFonts w:ascii="標楷體" w:eastAsia="標楷體" w:hAnsi="標楷體"/>
                                  <w:sz w:val="18"/>
                                  <w:szCs w:val="18"/>
                                </w:rPr>
                              </w:pPr>
                              <w:r>
                                <w:rPr>
                                  <w:rFonts w:ascii="標楷體" w:eastAsia="標楷體" w:hAnsi="標楷體" w:hint="eastAsia"/>
                                  <w:sz w:val="18"/>
                                  <w:szCs w:val="18"/>
                                </w:rPr>
                                <w:t>資料來源：整理自中華民國統計資訊網113年12月人力資源統計月報資料。</w:t>
                              </w:r>
                            </w:p>
                          </w:txbxContent>
                        </wps:txbx>
                        <wps:bodyPr rot="0" vertOverflow="clip" horzOverflow="clip" vert="horz" wrap="square" lIns="91440" tIns="45720" rIns="91440" bIns="45720" anchor="t" anchorCtr="0">
                          <a:noAutofit/>
                        </wps:bodyPr>
                      </wps:wsp>
                      <wps:wsp>
                        <wps:cNvPr id="53" name="文字方塊 53"/>
                        <wps:cNvSpPr txBox="1"/>
                        <wps:spPr>
                          <a:xfrm>
                            <a:off x="114300" y="284628"/>
                            <a:ext cx="491319" cy="340076"/>
                          </a:xfrm>
                          <a:prstGeom prst="rect">
                            <a:avLst/>
                          </a:prstGeom>
                          <a:noFill/>
                          <a:ln w="6350">
                            <a:noFill/>
                          </a:ln>
                        </wps:spPr>
                        <wps:txbx>
                          <w:txbxContent>
                            <w:p w14:paraId="42288589" w14:textId="77777777" w:rsidR="00062F5C" w:rsidRPr="00D33AD7" w:rsidRDefault="00062F5C" w:rsidP="00062F5C">
                              <w:pPr>
                                <w:spacing w:line="200" w:lineRule="exact"/>
                                <w:rPr>
                                  <w:rFonts w:ascii="標楷體" w:eastAsia="標楷體" w:hAnsi="標楷體"/>
                                  <w:sz w:val="20"/>
                                  <w:szCs w:val="20"/>
                                </w:rPr>
                              </w:pPr>
                              <w:r w:rsidRPr="00D33AD7">
                                <w:rPr>
                                  <w:rFonts w:ascii="標楷體" w:eastAsia="標楷體" w:hAnsi="標楷體" w:hint="eastAsia"/>
                                  <w:sz w:val="20"/>
                                  <w:szCs w:val="20"/>
                                </w:rPr>
                                <w:t>年齡級距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文字方塊 54"/>
                        <wps:cNvSpPr txBox="1"/>
                        <wps:spPr>
                          <a:xfrm>
                            <a:off x="3019643" y="2534549"/>
                            <a:ext cx="236855" cy="245110"/>
                          </a:xfrm>
                          <a:prstGeom prst="rect">
                            <a:avLst/>
                          </a:prstGeom>
                          <a:noFill/>
                          <a:ln w="6350">
                            <a:noFill/>
                          </a:ln>
                        </wps:spPr>
                        <wps:txbx>
                          <w:txbxContent>
                            <w:p w14:paraId="2797A20D" w14:textId="77777777" w:rsidR="00062F5C" w:rsidRPr="00D33AD7" w:rsidRDefault="00062F5C" w:rsidP="00062F5C">
                              <w:pPr>
                                <w:rPr>
                                  <w:rFonts w:ascii="標楷體" w:eastAsia="標楷體" w:hAnsi="標楷體"/>
                                  <w:sz w:val="20"/>
                                  <w:szCs w:val="20"/>
                                </w:rPr>
                              </w:pPr>
                              <w:r w:rsidRPr="00D33AD7">
                                <w:rPr>
                                  <w:rFonts w:ascii="標楷體" w:eastAsia="標楷體" w:hAnsi="標楷體"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文字方塊 55"/>
                        <wps:cNvSpPr txBox="1"/>
                        <wps:spPr>
                          <a:xfrm>
                            <a:off x="1285875" y="2000250"/>
                            <a:ext cx="797229" cy="477025"/>
                          </a:xfrm>
                          <a:prstGeom prst="rect">
                            <a:avLst/>
                          </a:prstGeom>
                          <a:noFill/>
                          <a:ln w="6350">
                            <a:noFill/>
                          </a:ln>
                        </wps:spPr>
                        <wps:txbx>
                          <w:txbxContent>
                            <w:p w14:paraId="7F3098EC" w14:textId="77777777" w:rsidR="00062F5C" w:rsidRDefault="00062F5C" w:rsidP="00062F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右中括弧 1"/>
                        <wps:cNvSpPr/>
                        <wps:spPr>
                          <a:xfrm>
                            <a:off x="1438275" y="2047875"/>
                            <a:ext cx="58490" cy="420741"/>
                          </a:xfrm>
                          <a:prstGeom prst="rightBracket">
                            <a:avLst/>
                          </a:prstGeom>
                          <a:noFill/>
                          <a:ln w="12700" cap="flat" cmpd="sng" algn="ctr">
                            <a:solidFill>
                              <a:srgbClr val="92D050"/>
                            </a:solidFill>
                            <a:prstDash val="solid"/>
                            <a:miter lim="800000"/>
                          </a:ln>
                          <a:effectLst/>
                        </wps:spPr>
                        <wps:bodyPr vertOverflow="clip"/>
                      </wps:wsp>
                      <wps:wsp>
                        <wps:cNvPr id="197" name="文字方塊 197"/>
                        <wps:cNvSpPr txBox="1"/>
                        <wps:spPr>
                          <a:xfrm>
                            <a:off x="1438275" y="2047875"/>
                            <a:ext cx="513651" cy="352425"/>
                          </a:xfrm>
                          <a:prstGeom prst="rect">
                            <a:avLst/>
                          </a:prstGeom>
                          <a:noFill/>
                          <a:ln w="6350">
                            <a:noFill/>
                          </a:ln>
                        </wps:spPr>
                        <wps:txbx>
                          <w:txbxContent>
                            <w:p w14:paraId="4D605BD6" w14:textId="77777777" w:rsidR="00062F5C" w:rsidRPr="00281584" w:rsidRDefault="00062F5C" w:rsidP="00062F5C">
                              <w:pPr>
                                <w:rPr>
                                  <w:rFonts w:ascii="標楷體" w:eastAsia="標楷體" w:hAnsi="標楷體"/>
                                  <w:color w:val="92D050"/>
                                  <w:sz w:val="20"/>
                                  <w:szCs w:val="20"/>
                                </w:rPr>
                              </w:pPr>
                              <w:r w:rsidRPr="00281584">
                                <w:rPr>
                                  <w:rFonts w:ascii="標楷體" w:eastAsia="標楷體" w:hAnsi="標楷體" w:hint="eastAsia"/>
                                  <w:color w:val="92D050"/>
                                  <w:sz w:val="20"/>
                                  <w:szCs w:val="20"/>
                                </w:rPr>
                                <w:t>6</w:t>
                              </w:r>
                              <w:r w:rsidRPr="00281584">
                                <w:rPr>
                                  <w:rFonts w:ascii="標楷體" w:eastAsia="標楷體" w:hAnsi="標楷體"/>
                                  <w:color w:val="92D050"/>
                                  <w:sz w:val="20"/>
                                  <w:szCs w:val="20"/>
                                </w:rPr>
                                <w:t>.53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右中括弧 1"/>
                        <wps:cNvSpPr/>
                        <wps:spPr>
                          <a:xfrm>
                            <a:off x="2863074" y="695325"/>
                            <a:ext cx="50800" cy="377940"/>
                          </a:xfrm>
                          <a:prstGeom prst="rightBracket">
                            <a:avLst/>
                          </a:prstGeom>
                          <a:noFill/>
                          <a:ln w="12700" cap="flat" cmpd="sng" algn="ctr">
                            <a:solidFill>
                              <a:srgbClr val="FFC000"/>
                            </a:solidFill>
                            <a:prstDash val="solid"/>
                            <a:miter lim="800000"/>
                          </a:ln>
                          <a:effectLst/>
                        </wps:spPr>
                        <wps:bodyPr vertOverflow="clip"/>
                      </wps:wsp>
                      <wps:wsp>
                        <wps:cNvPr id="199" name="文字方塊 199"/>
                        <wps:cNvSpPr txBox="1"/>
                        <wps:spPr>
                          <a:xfrm>
                            <a:off x="2849413" y="695325"/>
                            <a:ext cx="513715" cy="374969"/>
                          </a:xfrm>
                          <a:prstGeom prst="rect">
                            <a:avLst/>
                          </a:prstGeom>
                          <a:noFill/>
                          <a:ln w="6350">
                            <a:noFill/>
                          </a:ln>
                        </wps:spPr>
                        <wps:txbx>
                          <w:txbxContent>
                            <w:p w14:paraId="6DB71D1A" w14:textId="77777777" w:rsidR="00062F5C" w:rsidRPr="00281584" w:rsidRDefault="00062F5C" w:rsidP="00062F5C">
                              <w:pPr>
                                <w:rPr>
                                  <w:rFonts w:ascii="標楷體" w:eastAsia="標楷體" w:hAnsi="標楷體"/>
                                  <w:color w:val="FFC000"/>
                                  <w:sz w:val="20"/>
                                  <w:szCs w:val="20"/>
                                </w:rPr>
                              </w:pPr>
                              <w:r w:rsidRPr="00281584">
                                <w:rPr>
                                  <w:rFonts w:ascii="標楷體" w:eastAsia="標楷體" w:hAnsi="標楷體"/>
                                  <w:color w:val="FFC000"/>
                                  <w:sz w:val="20"/>
                                  <w:szCs w:val="20"/>
                                </w:rPr>
                                <w:t>52.66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2F5737" id="群組 51" o:spid="_x0000_s1084" style="position:absolute;left:0;text-align:left;margin-left:230.4pt;margin-top:301.45pt;width:264.4pt;height:274.4pt;z-index:251792384;mso-width-relative:margin;mso-height-relative:margin" coordsize="33631,3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">
                <v:shape id="文字方塊 52" o:spid="_x0000_s1085" type="#_x0000_t202" style="position:absolute;width:32670;height:3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38AB13CA" w14:textId="77777777" w:rsidR="00062F5C" w:rsidRDefault="00062F5C" w:rsidP="00BF7457">
                        <w:pPr>
                          <w:spacing w:afterLines="30" w:after="72"/>
                          <w:jc w:val="center"/>
                          <w:rPr>
                            <w:rFonts w:ascii="標楷體" w:eastAsia="標楷體" w:hAnsi="標楷體"/>
                            <w:b/>
                          </w:rPr>
                        </w:pPr>
                        <w:r>
                          <w:rPr>
                            <w:rFonts w:ascii="標楷體" w:eastAsia="標楷體" w:hAnsi="標楷體" w:hint="eastAsia"/>
                            <w:b/>
                          </w:rPr>
                          <w:t>圖1</w:t>
                        </w:r>
                        <w:r>
                          <w:rPr>
                            <w:rFonts w:ascii="標楷體" w:eastAsia="標楷體" w:hAnsi="標楷體"/>
                            <w:b/>
                          </w:rPr>
                          <w:t>3</w:t>
                        </w:r>
                        <w:r>
                          <w:rPr>
                            <w:rFonts w:ascii="標楷體" w:eastAsia="標楷體" w:hAnsi="標楷體" w:hint="eastAsia"/>
                            <w:b/>
                          </w:rPr>
                          <w:t xml:space="preserve">　113年度農業就業人口年齡結構</w:t>
                        </w:r>
                      </w:p>
                      <w:p w14:paraId="1622FD9C" w14:textId="77777777" w:rsidR="00062F5C" w:rsidRPr="00606B6B" w:rsidRDefault="00062F5C" w:rsidP="00062F5C">
                        <w:pPr>
                          <w:rPr>
                            <w:rFonts w:ascii="標楷體" w:eastAsia="標楷體" w:hAnsi="標楷體"/>
                            <w:sz w:val="28"/>
                            <w:szCs w:val="28"/>
                          </w:rPr>
                        </w:pPr>
                      </w:p>
                      <w:p w14:paraId="5767F940" w14:textId="77777777" w:rsidR="00062F5C" w:rsidRDefault="00062F5C" w:rsidP="00062F5C">
                        <w:pPr>
                          <w:rPr>
                            <w:rFonts w:ascii="標楷體" w:eastAsia="標楷體" w:hAnsi="標楷體"/>
                          </w:rPr>
                        </w:pPr>
                        <w:r w:rsidRPr="00A91749">
                          <w:rPr>
                            <w:rFonts w:ascii="標楷體" w:eastAsia="標楷體" w:hAnsi="標楷體"/>
                            <w:noProof/>
                            <w:sz w:val="20"/>
                            <w:szCs w:val="20"/>
                          </w:rPr>
                          <w:drawing>
                            <wp:inline distT="0" distB="0" distL="0" distR="0" wp14:anchorId="736BDB64" wp14:editId="1FFF9A5B">
                              <wp:extent cx="3075305" cy="2606723"/>
                              <wp:effectExtent l="0" t="0" r="0" b="3175"/>
                              <wp:docPr id="201" name="圖表 201">
                                <a:extLst xmlns:a="http://schemas.openxmlformats.org/drawingml/2006/main">
                                  <a:ext uri="{FF2B5EF4-FFF2-40B4-BE49-F238E27FC236}">
                                    <a16:creationId xmlns:a16="http://schemas.microsoft.com/office/drawing/2014/main" id="{B5C1705B-4321-440E-A38D-292426DADD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AD1F333" w14:textId="77777777" w:rsidR="00062F5C" w:rsidRDefault="00062F5C" w:rsidP="00062F5C">
                        <w:pPr>
                          <w:ind w:leftChars="64" w:left="1063" w:hangingChars="505" w:hanging="909"/>
                          <w:rPr>
                            <w:rFonts w:ascii="標楷體" w:eastAsia="標楷體" w:hAnsi="標楷體"/>
                            <w:sz w:val="18"/>
                            <w:szCs w:val="18"/>
                          </w:rPr>
                        </w:pPr>
                        <w:r>
                          <w:rPr>
                            <w:rFonts w:ascii="標楷體" w:eastAsia="標楷體" w:hAnsi="標楷體" w:hint="eastAsia"/>
                            <w:sz w:val="18"/>
                            <w:szCs w:val="18"/>
                          </w:rPr>
                          <w:t>資料來源：整理自中華民國統計資訊網113年12月人力資源統計月報資料。</w:t>
                        </w:r>
                      </w:p>
                    </w:txbxContent>
                  </v:textbox>
                </v:shape>
                <v:shape id="文字方塊 53" o:spid="_x0000_s1086" type="#_x0000_t202" style="position:absolute;left:1143;top:2846;width:4913;height: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42288589" w14:textId="77777777" w:rsidR="00062F5C" w:rsidRPr="00D33AD7" w:rsidRDefault="00062F5C" w:rsidP="00062F5C">
                        <w:pPr>
                          <w:spacing w:line="200" w:lineRule="exact"/>
                          <w:rPr>
                            <w:rFonts w:ascii="標楷體" w:eastAsia="標楷體" w:hAnsi="標楷體"/>
                            <w:sz w:val="20"/>
                            <w:szCs w:val="20"/>
                          </w:rPr>
                        </w:pPr>
                        <w:r w:rsidRPr="00D33AD7">
                          <w:rPr>
                            <w:rFonts w:ascii="標楷體" w:eastAsia="標楷體" w:hAnsi="標楷體" w:hint="eastAsia"/>
                            <w:sz w:val="20"/>
                            <w:szCs w:val="20"/>
                          </w:rPr>
                          <w:t>年齡級距</w:t>
                        </w:r>
                      </w:p>
                    </w:txbxContent>
                  </v:textbox>
                </v:shape>
                <v:shape id="文字方塊 54" o:spid="_x0000_s1087" type="#_x0000_t202" style="position:absolute;left:30196;top:25345;width:2368;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2797A20D" w14:textId="77777777" w:rsidR="00062F5C" w:rsidRPr="00D33AD7" w:rsidRDefault="00062F5C" w:rsidP="00062F5C">
                        <w:pPr>
                          <w:rPr>
                            <w:rFonts w:ascii="標楷體" w:eastAsia="標楷體" w:hAnsi="標楷體"/>
                            <w:sz w:val="20"/>
                            <w:szCs w:val="20"/>
                          </w:rPr>
                        </w:pPr>
                        <w:r w:rsidRPr="00D33AD7">
                          <w:rPr>
                            <w:rFonts w:ascii="標楷體" w:eastAsia="標楷體" w:hAnsi="標楷體" w:hint="eastAsia"/>
                            <w:sz w:val="20"/>
                            <w:szCs w:val="20"/>
                          </w:rPr>
                          <w:t>％</w:t>
                        </w:r>
                      </w:p>
                    </w:txbxContent>
                  </v:textbox>
                </v:shape>
                <v:shape id="文字方塊 55" o:spid="_x0000_s1088" type="#_x0000_t202" style="position:absolute;left:12858;top:20002;width:7973;height:4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7F3098EC" w14:textId="77777777" w:rsidR="00062F5C" w:rsidRDefault="00062F5C" w:rsidP="00062F5C"/>
                    </w:txbxContent>
                  </v:textbox>
                </v:shape>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右中括弧 1" o:spid="_x0000_s1089" type="#_x0000_t86" style="position:absolute;left:14382;top:20478;width:585;height:4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" adj="250" strokecolor="#92d050" strokeweight="1pt">
                  <v:stroke joinstyle="miter"/>
                </v:shape>
                <v:shape id="文字方塊 197" o:spid="_x0000_s1090" type="#_x0000_t202" style="position:absolute;left:14382;top:20478;width:5137;height:3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" filled="f" stroked="f" strokeweight=".5pt">
                  <v:textbox>
                    <w:txbxContent>
                      <w:p w14:paraId="4D605BD6" w14:textId="77777777" w:rsidR="00062F5C" w:rsidRPr="00281584" w:rsidRDefault="00062F5C" w:rsidP="00062F5C">
                        <w:pPr>
                          <w:rPr>
                            <w:rFonts w:ascii="標楷體" w:eastAsia="標楷體" w:hAnsi="標楷體"/>
                            <w:color w:val="92D050"/>
                            <w:sz w:val="20"/>
                            <w:szCs w:val="20"/>
                          </w:rPr>
                        </w:pPr>
                        <w:r w:rsidRPr="00281584">
                          <w:rPr>
                            <w:rFonts w:ascii="標楷體" w:eastAsia="標楷體" w:hAnsi="標楷體" w:hint="eastAsia"/>
                            <w:color w:val="92D050"/>
                            <w:sz w:val="20"/>
                            <w:szCs w:val="20"/>
                          </w:rPr>
                          <w:t>6</w:t>
                        </w:r>
                        <w:r w:rsidRPr="00281584">
                          <w:rPr>
                            <w:rFonts w:ascii="標楷體" w:eastAsia="標楷體" w:hAnsi="標楷體"/>
                            <w:color w:val="92D050"/>
                            <w:sz w:val="20"/>
                            <w:szCs w:val="20"/>
                          </w:rPr>
                          <w:t>.53</w:t>
                        </w:r>
                      </w:p>
                    </w:txbxContent>
                  </v:textbox>
                </v:shape>
                <v:shape id="右中括弧 1" o:spid="_x0000_s1091" type="#_x0000_t86" style="position:absolute;left:28630;top:6953;width:508;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" adj="242" strokecolor="#ffc000" strokeweight="1pt">
                  <v:stroke joinstyle="miter"/>
                </v:shape>
                <v:shape id="文字方塊 199" o:spid="_x0000_s1092" type="#_x0000_t202" style="position:absolute;left:28494;top:6953;width:5137;height:3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" filled="f" stroked="f" strokeweight=".5pt">
                  <v:textbox>
                    <w:txbxContent>
                      <w:p w14:paraId="6DB71D1A" w14:textId="77777777" w:rsidR="00062F5C" w:rsidRPr="00281584" w:rsidRDefault="00062F5C" w:rsidP="00062F5C">
                        <w:pPr>
                          <w:rPr>
                            <w:rFonts w:ascii="標楷體" w:eastAsia="標楷體" w:hAnsi="標楷體"/>
                            <w:color w:val="FFC000"/>
                            <w:sz w:val="20"/>
                            <w:szCs w:val="20"/>
                          </w:rPr>
                        </w:pPr>
                        <w:r w:rsidRPr="00281584">
                          <w:rPr>
                            <w:rFonts w:ascii="標楷體" w:eastAsia="標楷體" w:hAnsi="標楷體"/>
                            <w:color w:val="FFC000"/>
                            <w:sz w:val="20"/>
                            <w:szCs w:val="20"/>
                          </w:rPr>
                          <w:t>52.66</w:t>
                        </w:r>
                      </w:p>
                    </w:txbxContent>
                  </v:textbox>
                </v:shape>
                <w10:wrap type="square"/>
              </v:group>
            </w:pict>
          </mc:Fallback>
        </mc:AlternateContent>
      </w:r>
      <w:r w:rsidR="002B43E2">
        <w:rPr>
          <w:rFonts w:ascii="標楷體" w:hAnsi="標楷體"/>
        </w:rPr>
        <w:t>3</w:t>
      </w:r>
      <w:r w:rsidR="002B43E2">
        <w:rPr>
          <w:rFonts w:ascii="標楷體" w:hAnsi="標楷體" w:hint="eastAsia"/>
        </w:rPr>
        <w:t xml:space="preserve">.　</w:t>
      </w:r>
      <w:r w:rsidR="002B43E2">
        <w:rPr>
          <w:rFonts w:ascii="標楷體" w:hAnsi="標楷體" w:cs="Arial" w:hint="eastAsia"/>
          <w:bCs w:val="0"/>
        </w:rPr>
        <w:t>農業部為鼓勵青年從農，辦理農業公費專班培育新農民，惟113學年度註冊人數較111學年度減少逾3成，部分專班課程與農業政策之關聯性有待強化等情事，允宜研謀改善：</w:t>
      </w:r>
      <w:r w:rsidR="002B43E2">
        <w:rPr>
          <w:rFonts w:ascii="標楷體" w:hAnsi="標楷體" w:cs="Arial" w:hint="eastAsia"/>
          <w:b w:val="0"/>
        </w:rPr>
        <w:t>為促進農村永續發展及活化再生，辦理輔導培植農村產業及人力等工作，自104學年度起陸續與國立嘉義大學等6校，合作推動農業公費專班之農業人才培育措施，截至113年度止已招收1,776名專班公費生。經查執行情形，核有：（1）113學年度公費生註冊人數181名，較111學年度減少31.95％，亦未達該學年度招收目標，且113年度之農業就業人口，55歲以上者計25.8萬人占52.66％，隨年齡下降，其就業人口及占比亦呈現遞減情形，15至29歲年齡層僅3.2萬人占6.53％（圖1</w:t>
      </w:r>
      <w:r w:rsidR="004061B7">
        <w:rPr>
          <w:rFonts w:ascii="標楷體" w:hAnsi="標楷體" w:cs="Arial"/>
          <w:b w:val="0"/>
        </w:rPr>
        <w:t>3</w:t>
      </w:r>
      <w:r w:rsidR="002B43E2">
        <w:rPr>
          <w:rFonts w:ascii="標楷體" w:hAnsi="標楷體" w:cs="Arial" w:hint="eastAsia"/>
          <w:b w:val="0"/>
        </w:rPr>
        <w:t>），農業工作對青年族群吸引力偏低，未來農業人力銜接恐面臨挑戰；（2）辦理農業公費專班考評工作，評估人才培育之成果是否符合政策目標。部分專班考評結果列有「農政與推廣等內涵可再強化，裨益專班教育目標之達成」等改進事項，農業政策相關課程仍待提升。嗣據農業部114至116年重點產業人才供需調查及推估結果（摘錄）報告載述，我國植物纖維產業在人才供需部分，需政府、學術界、產業界共同努力，從人才培育、技術研發、政策支持等多方面著手，才能有效解決人才短缺問題，推動產業發展；並提出建立完整人才培育體系，加強產學合作，提供多元培訓課程之因應對策，允宜參酌重點產業人才供需調查結果，強化農業公費專班課程與農業政策之連結，俾培養農業</w:t>
      </w:r>
      <w:r w:rsidR="002B43E2">
        <w:rPr>
          <w:rFonts w:ascii="標楷體" w:hAnsi="標楷體" w:cs="Arial" w:hint="eastAsia"/>
          <w:b w:val="0"/>
        </w:rPr>
        <w:lastRenderedPageBreak/>
        <w:t>經營人才等情事，經函請農業部督促研謀改善。【詳審核報告非營業部分乙、參、九、農業特別收入基金項下重要審核意見（5）A.及B.】</w:t>
      </w:r>
    </w:p>
    <w:p w14:paraId="71495B83" w14:textId="7C1EA864" w:rsidR="002B43E2" w:rsidRPr="00C751DB" w:rsidRDefault="002B43E2" w:rsidP="00EA4C4B">
      <w:pPr>
        <w:overflowPunct w:val="0"/>
        <w:spacing w:beforeLines="20" w:before="48" w:line="480" w:lineRule="exact"/>
        <w:ind w:firstLineChars="450" w:firstLine="1261"/>
        <w:jc w:val="both"/>
        <w:rPr>
          <w:rFonts w:ascii="標楷體" w:eastAsia="標楷體" w:hAnsi="標楷體" w:cs="Arial"/>
          <w:bCs/>
          <w:sz w:val="28"/>
          <w:szCs w:val="28"/>
        </w:rPr>
      </w:pPr>
      <w:r>
        <w:rPr>
          <w:rFonts w:ascii="標楷體" w:hAnsi="標楷體"/>
          <w:b/>
          <w:bCs/>
          <w:sz w:val="28"/>
          <w:szCs w:val="28"/>
        </w:rPr>
        <w:t>4</w:t>
      </w:r>
      <w:r>
        <w:rPr>
          <w:rFonts w:ascii="標楷體" w:hAnsi="標楷體" w:hint="eastAsia"/>
          <w:b/>
          <w:bCs/>
          <w:sz w:val="28"/>
          <w:szCs w:val="28"/>
        </w:rPr>
        <w:t>.</w:t>
      </w:r>
      <w:r>
        <w:rPr>
          <w:rFonts w:ascii="標楷體" w:hAnsi="標楷體" w:hint="eastAsia"/>
          <w:b/>
          <w:bCs/>
          <w:sz w:val="28"/>
          <w:szCs w:val="28"/>
        </w:rPr>
        <w:t xml:space="preserve">　</w:t>
      </w:r>
      <w:r>
        <w:rPr>
          <w:rFonts w:ascii="標楷體" w:eastAsia="標楷體" w:hAnsi="標楷體" w:cs="Arial" w:hint="eastAsia"/>
          <w:b/>
          <w:bCs/>
          <w:color w:val="000000" w:themeColor="text1"/>
          <w:sz w:val="28"/>
          <w:szCs w:val="28"/>
        </w:rPr>
        <w:t>農業部</w:t>
      </w:r>
      <w:r>
        <w:rPr>
          <w:rFonts w:ascii="標楷體" w:eastAsia="標楷體" w:hAnsi="標楷體" w:cs="Arial" w:hint="eastAsia"/>
          <w:b/>
          <w:bCs/>
          <w:sz w:val="28"/>
          <w:szCs w:val="28"/>
        </w:rPr>
        <w:t>辦理農業公費生補助作業，規定公費生畢業後應從事農業經營達公費受領年限，部分畢業生義務留農期間似有從事農業以外專任職業，允宜查明原委認定從農情形：</w:t>
      </w:r>
      <w:r>
        <w:rPr>
          <w:rFonts w:ascii="標楷體" w:eastAsia="標楷體" w:hAnsi="標楷體" w:cs="Arial" w:hint="eastAsia"/>
          <w:bCs/>
          <w:color w:val="000000" w:themeColor="text1"/>
          <w:sz w:val="28"/>
          <w:szCs w:val="28"/>
        </w:rPr>
        <w:t>農業部農業公費及獎助學金實施要點</w:t>
      </w:r>
      <w:r>
        <w:rPr>
          <w:rFonts w:ascii="標楷體" w:eastAsia="標楷體" w:hAnsi="標楷體" w:cs="Arial" w:hint="eastAsia"/>
          <w:bCs/>
          <w:sz w:val="28"/>
          <w:szCs w:val="28"/>
        </w:rPr>
        <w:t>第7點規定，農業公費生畢業後，應依據辦理農業公費專班之大學與農業公費生簽訂契約書規定從事農業經營（下稱從農），其從農年限應達公費受領年限。截至112學年度止，已累計培育841名農業公費專班畢業生。經各校追蹤農業公費專班畢業生從農訪視結果，截至113年底，畢業後從農就業者807名，尚待從農就業者17名，未從農就業者17名。嗣依財政部財政資訊中心提供資料，113年度應義務留農期間之公費畢業生，其該年度薪資所得加計執行業務所得合計數超過基本工資者計有116名畢業生，似有從事農業以外專任職業，允宜依110年農業公費專班工作會議紀錄討論事項案由三決議認定從農情形，經函請農業部查明原委依規定妥適處理。</w:t>
      </w:r>
      <w:r w:rsidRPr="00C751DB">
        <w:rPr>
          <w:rFonts w:ascii="標楷體" w:eastAsia="標楷體" w:hAnsi="標楷體" w:cs="Arial" w:hint="eastAsia"/>
          <w:bCs/>
          <w:sz w:val="28"/>
          <w:szCs w:val="28"/>
        </w:rPr>
        <w:t>【詳審核報告非營業部分乙、參、九、農業特別收入基金項下重要審核意見（5）C.】</w:t>
      </w:r>
    </w:p>
    <w:p w14:paraId="4978A4AC" w14:textId="2154DF04" w:rsidR="008942AC" w:rsidRPr="00DA78FA" w:rsidRDefault="00480435" w:rsidP="006A4AAA">
      <w:pPr>
        <w:pStyle w:val="af0"/>
        <w:widowControl/>
        <w:overflowPunct w:val="0"/>
        <w:spacing w:beforeLines="0" w:afterLines="0" w:line="480" w:lineRule="exact"/>
        <w:ind w:firstLineChars="450" w:firstLine="1261"/>
        <w:rPr>
          <w:rFonts w:ascii="標楷體" w:hAnsi="標楷體"/>
          <w:b w:val="0"/>
          <w:bCs w:val="0"/>
        </w:rPr>
      </w:pPr>
      <w:r>
        <w:rPr>
          <w:rFonts w:ascii="標楷體" w:hAnsi="標楷體"/>
        </w:rPr>
        <w:t>5</w:t>
      </w:r>
      <w:r w:rsidR="008942AC" w:rsidRPr="00DA78FA">
        <w:rPr>
          <w:rFonts w:ascii="標楷體" w:hAnsi="標楷體" w:hint="eastAsia"/>
        </w:rPr>
        <w:t xml:space="preserve">.　</w:t>
      </w:r>
      <w:r w:rsidR="001405EB" w:rsidRPr="00DA78FA">
        <w:rPr>
          <w:rFonts w:ascii="標楷體" w:hAnsi="標楷體" w:hint="eastAsia"/>
        </w:rPr>
        <w:t>農業部</w:t>
      </w:r>
      <w:r w:rsidR="00534CFD" w:rsidRPr="00DA78FA">
        <w:rPr>
          <w:rFonts w:ascii="標楷體" w:hAnsi="標楷體" w:hint="eastAsia"/>
        </w:rPr>
        <w:t>漁業署為因應國際趨勢及落實永續漁業資源管理，推動電子卸魚申報作業，申報比率已近9成，惟部分船隻申報資料與實際漁獲未合，且10噸以下漁船自主申報比率仍有提升空間，允宜研謀改善：</w:t>
      </w:r>
      <w:r w:rsidR="00534CFD" w:rsidRPr="00DA78FA">
        <w:rPr>
          <w:rFonts w:ascii="標楷體" w:hAnsi="標楷體" w:hint="eastAsia"/>
          <w:b w:val="0"/>
          <w:bCs w:val="0"/>
        </w:rPr>
        <w:t>聯合國糧食及農業組織（Food and Agriculture Organization of the United Nations</w:t>
      </w:r>
      <w:r w:rsidR="009115F6" w:rsidRPr="00DA78FA">
        <w:rPr>
          <w:rFonts w:ascii="標楷體" w:hAnsi="標楷體" w:hint="eastAsia"/>
          <w:b w:val="0"/>
          <w:bCs w:val="0"/>
        </w:rPr>
        <w:t>）</w:t>
      </w:r>
      <w:r w:rsidR="00534CFD" w:rsidRPr="00DA78FA">
        <w:rPr>
          <w:rFonts w:ascii="標楷體" w:hAnsi="標楷體" w:hint="eastAsia"/>
          <w:b w:val="0"/>
          <w:bCs w:val="0"/>
        </w:rPr>
        <w:t>為使海洋資源得以永續利用，養護管理漁業資源及打擊非法、未報告與未受規範（IUU）漁業行為，建立一套監測、管制及偵查之準則，藉由持續蒐集漁獲資料，依資源現況訂立管理條件。</w:t>
      </w:r>
      <w:r w:rsidR="001405EB" w:rsidRPr="00DA78FA">
        <w:rPr>
          <w:rFonts w:ascii="標楷體" w:hAnsi="標楷體" w:hint="eastAsia"/>
          <w:b w:val="0"/>
          <w:bCs w:val="0"/>
        </w:rPr>
        <w:t>農業部</w:t>
      </w:r>
      <w:r w:rsidR="00534CFD" w:rsidRPr="00DA78FA">
        <w:rPr>
          <w:rFonts w:ascii="標楷體" w:hAnsi="標楷體" w:hint="eastAsia"/>
          <w:b w:val="0"/>
          <w:bCs w:val="0"/>
        </w:rPr>
        <w:t>漁業署</w:t>
      </w:r>
      <w:r w:rsidR="001405EB" w:rsidRPr="00DA78FA">
        <w:rPr>
          <w:rFonts w:ascii="標楷體" w:hAnsi="標楷體" w:hint="eastAsia"/>
          <w:b w:val="0"/>
          <w:bCs w:val="0"/>
        </w:rPr>
        <w:t>（下稱漁業署）</w:t>
      </w:r>
      <w:r w:rsidR="00534CFD" w:rsidRPr="00DA78FA">
        <w:rPr>
          <w:rFonts w:ascii="標楷體" w:hAnsi="標楷體" w:hint="eastAsia"/>
          <w:b w:val="0"/>
          <w:bCs w:val="0"/>
        </w:rPr>
        <w:t>為因應國際趨勢訂有「沿近海漁船卸魚聲明書申報管理規定」，規範特定沿近海漁業及</w:t>
      </w:r>
      <w:r w:rsidR="00534CFD" w:rsidRPr="00DA78FA">
        <w:rPr>
          <w:rFonts w:ascii="標楷體" w:hAnsi="標楷體"/>
          <w:b w:val="0"/>
          <w:bCs w:val="0"/>
        </w:rPr>
        <w:t>10</w:t>
      </w:r>
      <w:r w:rsidR="00534CFD" w:rsidRPr="00DA78FA">
        <w:rPr>
          <w:rFonts w:ascii="標楷體" w:hAnsi="標楷體" w:hint="eastAsia"/>
          <w:b w:val="0"/>
          <w:bCs w:val="0"/>
        </w:rPr>
        <w:t>噸以上之漁船，均應利用紙本、網際網路或行動裝置應用程式、電子磅秤應用程式等方式申報卸魚聲明書（下稱卸魚申報）。經查執行情形，核有：</w:t>
      </w:r>
      <w:r w:rsidR="009115F6" w:rsidRPr="00DA78FA">
        <w:rPr>
          <w:rFonts w:ascii="標楷體" w:hAnsi="標楷體"/>
          <w:b w:val="0"/>
          <w:bCs w:val="0"/>
        </w:rPr>
        <w:t>（</w:t>
      </w:r>
      <w:r w:rsidR="00534CFD" w:rsidRPr="00DA78FA">
        <w:rPr>
          <w:rFonts w:ascii="標楷體" w:hAnsi="標楷體"/>
          <w:b w:val="0"/>
          <w:bCs w:val="0"/>
        </w:rPr>
        <w:t>1</w:t>
      </w:r>
      <w:r w:rsidR="009115F6" w:rsidRPr="00DA78FA">
        <w:rPr>
          <w:rFonts w:ascii="標楷體" w:hAnsi="標楷體"/>
          <w:b w:val="0"/>
          <w:bCs w:val="0"/>
        </w:rPr>
        <w:t>）</w:t>
      </w:r>
      <w:r w:rsidR="00534CFD" w:rsidRPr="00DA78FA">
        <w:rPr>
          <w:rFonts w:ascii="標楷體" w:hAnsi="標楷體" w:hint="eastAsia"/>
          <w:b w:val="0"/>
          <w:bCs w:val="0"/>
        </w:rPr>
        <w:t>推動電子卸魚申報作業尚具成效，整體卸魚申報比率已近</w:t>
      </w:r>
      <w:r w:rsidR="00534CFD" w:rsidRPr="00DA78FA">
        <w:rPr>
          <w:rFonts w:ascii="標楷體" w:hAnsi="標楷體"/>
          <w:b w:val="0"/>
          <w:bCs w:val="0"/>
        </w:rPr>
        <w:t>9</w:t>
      </w:r>
      <w:r w:rsidR="00534CFD" w:rsidRPr="00DA78FA">
        <w:rPr>
          <w:rFonts w:ascii="標楷體" w:hAnsi="標楷體" w:hint="eastAsia"/>
          <w:b w:val="0"/>
          <w:bCs w:val="0"/>
        </w:rPr>
        <w:t>成，惟部分船隻申報資料與實際漁獲未合，又對未依規定辦理申報者採柔性勸導，未依法積極妥處；</w:t>
      </w:r>
      <w:r w:rsidR="009115F6" w:rsidRPr="00DA78FA">
        <w:rPr>
          <w:rFonts w:ascii="標楷體" w:hAnsi="標楷體"/>
          <w:b w:val="0"/>
          <w:bCs w:val="0"/>
        </w:rPr>
        <w:t>（</w:t>
      </w:r>
      <w:r w:rsidR="00534CFD" w:rsidRPr="00DA78FA">
        <w:rPr>
          <w:rFonts w:ascii="標楷體" w:hAnsi="標楷體"/>
          <w:b w:val="0"/>
          <w:bCs w:val="0"/>
        </w:rPr>
        <w:t>2</w:t>
      </w:r>
      <w:r w:rsidR="009115F6" w:rsidRPr="00DA78FA">
        <w:rPr>
          <w:rFonts w:ascii="標楷體" w:hAnsi="標楷體"/>
          <w:b w:val="0"/>
          <w:bCs w:val="0"/>
        </w:rPr>
        <w:t>）</w:t>
      </w:r>
      <w:r w:rsidR="00534CFD" w:rsidRPr="00DA78FA">
        <w:rPr>
          <w:rFonts w:ascii="標楷體" w:hAnsi="標楷體" w:hint="eastAsia"/>
          <w:b w:val="0"/>
          <w:bCs w:val="0"/>
        </w:rPr>
        <w:t>現行申報管理規定僅規範</w:t>
      </w:r>
      <w:r w:rsidR="00534CFD" w:rsidRPr="00DA78FA">
        <w:rPr>
          <w:rFonts w:ascii="標楷體" w:hAnsi="標楷體"/>
          <w:b w:val="0"/>
          <w:bCs w:val="0"/>
        </w:rPr>
        <w:t>10</w:t>
      </w:r>
      <w:r w:rsidR="00534CFD" w:rsidRPr="00DA78FA">
        <w:rPr>
          <w:rFonts w:ascii="標楷體" w:hAnsi="標楷體" w:hint="eastAsia"/>
          <w:b w:val="0"/>
          <w:bCs w:val="0"/>
        </w:rPr>
        <w:t>噸以上之漁船應辦理卸魚申報，</w:t>
      </w:r>
      <w:r w:rsidR="00534CFD" w:rsidRPr="00DA78FA">
        <w:rPr>
          <w:rFonts w:ascii="標楷體" w:hAnsi="標楷體"/>
          <w:b w:val="0"/>
          <w:bCs w:val="0"/>
        </w:rPr>
        <w:t>10</w:t>
      </w:r>
      <w:r w:rsidR="00534CFD" w:rsidRPr="00DA78FA">
        <w:rPr>
          <w:rFonts w:ascii="標楷體" w:hAnsi="標楷體" w:hint="eastAsia"/>
          <w:b w:val="0"/>
          <w:bCs w:val="0"/>
        </w:rPr>
        <w:t>噸以下漁船自主申報比率仍有提升空間</w:t>
      </w:r>
      <w:r w:rsidR="00682FF1">
        <w:rPr>
          <w:rFonts w:ascii="標楷體" w:hAnsi="標楷體" w:hint="eastAsia"/>
          <w:b w:val="0"/>
          <w:bCs w:val="0"/>
        </w:rPr>
        <w:t>等情事</w:t>
      </w:r>
      <w:r w:rsidR="00534CFD" w:rsidRPr="00DA78FA">
        <w:rPr>
          <w:rFonts w:ascii="標楷體" w:hAnsi="標楷體" w:hint="eastAsia"/>
          <w:b w:val="0"/>
          <w:bCs w:val="0"/>
        </w:rPr>
        <w:t>，經函請漁業署研謀改善，以完善我國沿近海漁業管理。【詳總決算審核報告第2冊丙、</w:t>
      </w:r>
      <w:r w:rsidR="00080CE3" w:rsidRPr="00DA78FA">
        <w:rPr>
          <w:rFonts w:ascii="標楷體" w:hAnsi="標楷體" w:hint="eastAsia"/>
          <w:b w:val="0"/>
          <w:bCs w:val="0"/>
        </w:rPr>
        <w:t>拾陸</w:t>
      </w:r>
      <w:r w:rsidR="00534CFD" w:rsidRPr="00DA78FA">
        <w:rPr>
          <w:rFonts w:ascii="標楷體" w:hAnsi="標楷體" w:hint="eastAsia"/>
          <w:b w:val="0"/>
          <w:bCs w:val="0"/>
        </w:rPr>
        <w:t>、農業部主管項下重要審核意見（</w:t>
      </w:r>
      <w:r w:rsidR="00075FBD" w:rsidRPr="00DA78FA">
        <w:rPr>
          <w:rFonts w:ascii="標楷體" w:hAnsi="標楷體" w:hint="eastAsia"/>
          <w:b w:val="0"/>
          <w:bCs w:val="0"/>
        </w:rPr>
        <w:t>十三</w:t>
      </w:r>
      <w:r w:rsidR="00FC6B6B" w:rsidRPr="00FC6B6B">
        <w:rPr>
          <w:rFonts w:ascii="標楷體" w:hAnsi="標楷體" w:hint="eastAsia"/>
          <w:b w:val="0"/>
          <w:bCs w:val="0"/>
        </w:rPr>
        <w:t>）</w:t>
      </w:r>
      <w:r w:rsidR="00534CFD" w:rsidRPr="00DA78FA">
        <w:rPr>
          <w:rFonts w:ascii="標楷體" w:hAnsi="標楷體" w:hint="eastAsia"/>
          <w:b w:val="0"/>
          <w:bCs w:val="0"/>
        </w:rPr>
        <w:t>】</w:t>
      </w:r>
    </w:p>
    <w:sectPr w:rsidR="008942AC" w:rsidRPr="00DA78FA" w:rsidSect="00314EF5">
      <w:footerReference w:type="even" r:id="rId31"/>
      <w:footerReference w:type="default" r:id="rId32"/>
      <w:pgSz w:w="11907" w:h="16840" w:code="9"/>
      <w:pgMar w:top="1418" w:right="851" w:bottom="1418" w:left="851" w:header="1021" w:footer="737" w:gutter="284"/>
      <w:pgNumType w:start="339"/>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73B306" w14:textId="77777777" w:rsidR="00AB428A" w:rsidRDefault="00AB428A">
      <w:r>
        <w:separator/>
      </w:r>
    </w:p>
  </w:endnote>
  <w:endnote w:type="continuationSeparator" w:id="0">
    <w:p w14:paraId="7ADF94D1" w14:textId="77777777" w:rsidR="00AB428A" w:rsidRDefault="00AB42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Roboto">
    <w:altName w:val="Roboto"/>
    <w:charset w:val="00"/>
    <w:family w:val="auto"/>
    <w:pitch w:val="variable"/>
    <w:sig w:usb0="E00002FF" w:usb1="5000205B" w:usb2="0000002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19881" w14:textId="638FBD35" w:rsidR="00D837D5" w:rsidRPr="00E318F3" w:rsidRDefault="00625D87" w:rsidP="00F432DA">
    <w:pPr>
      <w:tabs>
        <w:tab w:val="center" w:pos="4153"/>
        <w:tab w:val="right" w:pos="8306"/>
      </w:tabs>
      <w:snapToGrid w:val="0"/>
      <w:jc w:val="center"/>
      <w:rPr>
        <w:rFonts w:ascii="標楷體" w:eastAsia="標楷體" w:hAnsi="標楷體"/>
        <w:sz w:val="20"/>
        <w:szCs w:val="20"/>
      </w:rPr>
    </w:pPr>
    <w:r w:rsidRPr="00E318F3">
      <w:rPr>
        <w:rFonts w:ascii="標楷體" w:eastAsia="標楷體" w:hAnsi="標楷體" w:hint="eastAsia"/>
        <w:sz w:val="20"/>
        <w:szCs w:val="20"/>
      </w:rPr>
      <w:t>乙－</w:t>
    </w:r>
    <w:r w:rsidRPr="00E318F3">
      <w:rPr>
        <w:rFonts w:ascii="標楷體" w:eastAsia="標楷體" w:hAnsi="標楷體"/>
        <w:sz w:val="20"/>
        <w:szCs w:val="20"/>
      </w:rPr>
      <w:fldChar w:fldCharType="begin"/>
    </w:r>
    <w:r w:rsidRPr="00E318F3">
      <w:rPr>
        <w:rFonts w:ascii="標楷體" w:eastAsia="標楷體" w:hAnsi="標楷體"/>
        <w:sz w:val="20"/>
        <w:szCs w:val="20"/>
      </w:rPr>
      <w:instrText>PAGE   \* MERGEFORMAT</w:instrText>
    </w:r>
    <w:r w:rsidRPr="00E318F3">
      <w:rPr>
        <w:rFonts w:ascii="標楷體" w:eastAsia="標楷體" w:hAnsi="標楷體"/>
        <w:sz w:val="20"/>
        <w:szCs w:val="20"/>
      </w:rPr>
      <w:fldChar w:fldCharType="separate"/>
    </w:r>
    <w:r w:rsidR="00667185" w:rsidRPr="00667185">
      <w:rPr>
        <w:rFonts w:ascii="標楷體" w:eastAsia="標楷體" w:hAnsi="標楷體"/>
        <w:noProof/>
        <w:sz w:val="20"/>
        <w:szCs w:val="20"/>
        <w:lang w:val="zh-TW"/>
      </w:rPr>
      <w:t>18</w:t>
    </w:r>
    <w:r w:rsidRPr="00E318F3">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3F0DC" w14:textId="2BEFE468" w:rsidR="00D837D5" w:rsidRPr="00E318F3" w:rsidRDefault="00625D87" w:rsidP="004761C4">
    <w:pPr>
      <w:tabs>
        <w:tab w:val="center" w:pos="4153"/>
        <w:tab w:val="right" w:pos="8306"/>
      </w:tabs>
      <w:snapToGrid w:val="0"/>
      <w:jc w:val="center"/>
      <w:rPr>
        <w:rFonts w:ascii="標楷體" w:eastAsia="標楷體" w:hAnsi="標楷體"/>
        <w:sz w:val="20"/>
        <w:szCs w:val="20"/>
      </w:rPr>
    </w:pPr>
    <w:r w:rsidRPr="00E318F3">
      <w:rPr>
        <w:rFonts w:ascii="標楷體" w:eastAsia="標楷體" w:hAnsi="標楷體" w:hint="eastAsia"/>
        <w:sz w:val="20"/>
        <w:szCs w:val="20"/>
      </w:rPr>
      <w:t>乙－</w:t>
    </w:r>
    <w:r w:rsidRPr="00E318F3">
      <w:rPr>
        <w:rFonts w:ascii="標楷體" w:eastAsia="標楷體" w:hAnsi="標楷體"/>
        <w:sz w:val="20"/>
        <w:szCs w:val="20"/>
      </w:rPr>
      <w:fldChar w:fldCharType="begin"/>
    </w:r>
    <w:r w:rsidRPr="00E318F3">
      <w:rPr>
        <w:rFonts w:ascii="標楷體" w:eastAsia="標楷體" w:hAnsi="標楷體"/>
        <w:sz w:val="20"/>
        <w:szCs w:val="20"/>
      </w:rPr>
      <w:instrText>PAGE   \* MERGEFORMAT</w:instrText>
    </w:r>
    <w:r w:rsidRPr="00E318F3">
      <w:rPr>
        <w:rFonts w:ascii="標楷體" w:eastAsia="標楷體" w:hAnsi="標楷體"/>
        <w:sz w:val="20"/>
        <w:szCs w:val="20"/>
      </w:rPr>
      <w:fldChar w:fldCharType="separate"/>
    </w:r>
    <w:r w:rsidR="00667185" w:rsidRPr="00667185">
      <w:rPr>
        <w:rFonts w:ascii="標楷體" w:eastAsia="標楷體" w:hAnsi="標楷體"/>
        <w:noProof/>
        <w:sz w:val="20"/>
        <w:szCs w:val="20"/>
        <w:lang w:val="zh-TW"/>
      </w:rPr>
      <w:t>17</w:t>
    </w:r>
    <w:r w:rsidRPr="00E318F3">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D3CEA" w14:textId="77777777" w:rsidR="00AB428A" w:rsidRDefault="00AB428A">
      <w:r>
        <w:separator/>
      </w:r>
    </w:p>
  </w:footnote>
  <w:footnote w:type="continuationSeparator" w:id="0">
    <w:p w14:paraId="4EEC4C19" w14:textId="77777777" w:rsidR="00AB428A" w:rsidRDefault="00AB42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0D9D60C9"/>
    <w:multiLevelType w:val="hybridMultilevel"/>
    <w:tmpl w:val="57444E40"/>
    <w:lvl w:ilvl="0" w:tplc="2D0A2C78">
      <w:start w:val="1"/>
      <w:numFmt w:val="taiwaneseCountingThousand"/>
      <w:lvlText w:val="（%1）"/>
      <w:lvlJc w:val="left"/>
      <w:pPr>
        <w:ind w:left="1647"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8" w15:restartNumberingAfterBreak="0">
    <w:nsid w:val="1482657A"/>
    <w:multiLevelType w:val="hybridMultilevel"/>
    <w:tmpl w:val="07B880CE"/>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2"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3"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4"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5"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6"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7"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9" w15:restartNumberingAfterBreak="0">
    <w:nsid w:val="3AAE624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20" w15:restartNumberingAfterBreak="0">
    <w:nsid w:val="3ACE3AAB"/>
    <w:multiLevelType w:val="hybridMultilevel"/>
    <w:tmpl w:val="8482F218"/>
    <w:lvl w:ilvl="0" w:tplc="F074452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2"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3"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4"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5"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7" w15:restartNumberingAfterBreak="0">
    <w:nsid w:val="47734BAE"/>
    <w:multiLevelType w:val="hybridMultilevel"/>
    <w:tmpl w:val="4014C330"/>
    <w:lvl w:ilvl="0" w:tplc="2D929452">
      <w:start w:val="2"/>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9" w15:restartNumberingAfterBreak="0">
    <w:nsid w:val="49B61348"/>
    <w:multiLevelType w:val="hybridMultilevel"/>
    <w:tmpl w:val="F00E0EC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A7527A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1"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2"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33" w15:restartNumberingAfterBreak="0">
    <w:nsid w:val="55AB5AEB"/>
    <w:multiLevelType w:val="hybridMultilevel"/>
    <w:tmpl w:val="63C62508"/>
    <w:lvl w:ilvl="0" w:tplc="2D0A2C78">
      <w:start w:val="1"/>
      <w:numFmt w:val="taiwaneseCountingThousand"/>
      <w:lvlText w:val="（%1）"/>
      <w:lvlJc w:val="left"/>
      <w:pPr>
        <w:ind w:left="1080"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4" w15:restartNumberingAfterBreak="0">
    <w:nsid w:val="563F7C62"/>
    <w:multiLevelType w:val="hybridMultilevel"/>
    <w:tmpl w:val="688A0768"/>
    <w:lvl w:ilvl="0" w:tplc="3A74EF7E">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35" w15:restartNumberingAfterBreak="0">
    <w:nsid w:val="583818D8"/>
    <w:multiLevelType w:val="hybridMultilevel"/>
    <w:tmpl w:val="1FCE7C0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7" w15:restartNumberingAfterBreak="0">
    <w:nsid w:val="59001F97"/>
    <w:multiLevelType w:val="hybridMultilevel"/>
    <w:tmpl w:val="47BECD7C"/>
    <w:lvl w:ilvl="0" w:tplc="04090015">
      <w:start w:val="1"/>
      <w:numFmt w:val="taiwaneseCountingThousand"/>
      <w:lvlText w:val="%1、"/>
      <w:lvlJc w:val="left"/>
      <w:pPr>
        <w:ind w:left="680" w:hanging="480"/>
      </w:p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38"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64694E90"/>
    <w:multiLevelType w:val="hybridMultilevel"/>
    <w:tmpl w:val="60425C0E"/>
    <w:lvl w:ilvl="0" w:tplc="0409000B">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67226081"/>
    <w:multiLevelType w:val="hybridMultilevel"/>
    <w:tmpl w:val="1FBAA102"/>
    <w:lvl w:ilvl="0" w:tplc="04090001">
      <w:start w:val="1"/>
      <w:numFmt w:val="bullet"/>
      <w:lvlText w:val=""/>
      <w:lvlJc w:val="left"/>
      <w:pPr>
        <w:ind w:left="408" w:hanging="480"/>
      </w:pPr>
      <w:rPr>
        <w:rFonts w:ascii="Wingdings" w:hAnsi="Wingdings" w:hint="default"/>
      </w:rPr>
    </w:lvl>
    <w:lvl w:ilvl="1" w:tplc="04090003" w:tentative="1">
      <w:start w:val="1"/>
      <w:numFmt w:val="bullet"/>
      <w:lvlText w:val=""/>
      <w:lvlJc w:val="left"/>
      <w:pPr>
        <w:ind w:left="888" w:hanging="480"/>
      </w:pPr>
      <w:rPr>
        <w:rFonts w:ascii="Wingdings" w:hAnsi="Wingdings" w:hint="default"/>
      </w:rPr>
    </w:lvl>
    <w:lvl w:ilvl="2" w:tplc="04090005" w:tentative="1">
      <w:start w:val="1"/>
      <w:numFmt w:val="bullet"/>
      <w:lvlText w:val=""/>
      <w:lvlJc w:val="left"/>
      <w:pPr>
        <w:ind w:left="1368" w:hanging="480"/>
      </w:pPr>
      <w:rPr>
        <w:rFonts w:ascii="Wingdings" w:hAnsi="Wingdings" w:hint="default"/>
      </w:rPr>
    </w:lvl>
    <w:lvl w:ilvl="3" w:tplc="04090001" w:tentative="1">
      <w:start w:val="1"/>
      <w:numFmt w:val="bullet"/>
      <w:lvlText w:val=""/>
      <w:lvlJc w:val="left"/>
      <w:pPr>
        <w:ind w:left="1848" w:hanging="480"/>
      </w:pPr>
      <w:rPr>
        <w:rFonts w:ascii="Wingdings" w:hAnsi="Wingdings" w:hint="default"/>
      </w:rPr>
    </w:lvl>
    <w:lvl w:ilvl="4" w:tplc="04090003" w:tentative="1">
      <w:start w:val="1"/>
      <w:numFmt w:val="bullet"/>
      <w:lvlText w:val=""/>
      <w:lvlJc w:val="left"/>
      <w:pPr>
        <w:ind w:left="2328" w:hanging="480"/>
      </w:pPr>
      <w:rPr>
        <w:rFonts w:ascii="Wingdings" w:hAnsi="Wingdings" w:hint="default"/>
      </w:rPr>
    </w:lvl>
    <w:lvl w:ilvl="5" w:tplc="04090005" w:tentative="1">
      <w:start w:val="1"/>
      <w:numFmt w:val="bullet"/>
      <w:lvlText w:val=""/>
      <w:lvlJc w:val="left"/>
      <w:pPr>
        <w:ind w:left="2808" w:hanging="480"/>
      </w:pPr>
      <w:rPr>
        <w:rFonts w:ascii="Wingdings" w:hAnsi="Wingdings" w:hint="default"/>
      </w:rPr>
    </w:lvl>
    <w:lvl w:ilvl="6" w:tplc="04090001" w:tentative="1">
      <w:start w:val="1"/>
      <w:numFmt w:val="bullet"/>
      <w:lvlText w:val=""/>
      <w:lvlJc w:val="left"/>
      <w:pPr>
        <w:ind w:left="3288" w:hanging="480"/>
      </w:pPr>
      <w:rPr>
        <w:rFonts w:ascii="Wingdings" w:hAnsi="Wingdings" w:hint="default"/>
      </w:rPr>
    </w:lvl>
    <w:lvl w:ilvl="7" w:tplc="04090003" w:tentative="1">
      <w:start w:val="1"/>
      <w:numFmt w:val="bullet"/>
      <w:lvlText w:val=""/>
      <w:lvlJc w:val="left"/>
      <w:pPr>
        <w:ind w:left="3768" w:hanging="480"/>
      </w:pPr>
      <w:rPr>
        <w:rFonts w:ascii="Wingdings" w:hAnsi="Wingdings" w:hint="default"/>
      </w:rPr>
    </w:lvl>
    <w:lvl w:ilvl="8" w:tplc="04090005" w:tentative="1">
      <w:start w:val="1"/>
      <w:numFmt w:val="bullet"/>
      <w:lvlText w:val=""/>
      <w:lvlJc w:val="left"/>
      <w:pPr>
        <w:ind w:left="4248" w:hanging="480"/>
      </w:pPr>
      <w:rPr>
        <w:rFonts w:ascii="Wingdings" w:hAnsi="Wingdings" w:hint="default"/>
      </w:rPr>
    </w:lvl>
  </w:abstractNum>
  <w:abstractNum w:abstractNumId="41" w15:restartNumberingAfterBreak="0">
    <w:nsid w:val="68635957"/>
    <w:multiLevelType w:val="hybridMultilevel"/>
    <w:tmpl w:val="729C44E4"/>
    <w:lvl w:ilvl="0" w:tplc="6860C35C">
      <w:start w:val="1"/>
      <w:numFmt w:val="bullet"/>
      <w:lvlText w:val="•"/>
      <w:lvlJc w:val="left"/>
      <w:pPr>
        <w:tabs>
          <w:tab w:val="num" w:pos="720"/>
        </w:tabs>
        <w:ind w:left="720" w:hanging="360"/>
      </w:pPr>
      <w:rPr>
        <w:rFonts w:ascii="新細明體" w:hAnsi="新細明體" w:hint="default"/>
      </w:rPr>
    </w:lvl>
    <w:lvl w:ilvl="1" w:tplc="302EA87E" w:tentative="1">
      <w:start w:val="1"/>
      <w:numFmt w:val="bullet"/>
      <w:lvlText w:val="•"/>
      <w:lvlJc w:val="left"/>
      <w:pPr>
        <w:tabs>
          <w:tab w:val="num" w:pos="1440"/>
        </w:tabs>
        <w:ind w:left="1440" w:hanging="360"/>
      </w:pPr>
      <w:rPr>
        <w:rFonts w:ascii="新細明體" w:hAnsi="新細明體" w:hint="default"/>
      </w:rPr>
    </w:lvl>
    <w:lvl w:ilvl="2" w:tplc="8370FACE" w:tentative="1">
      <w:start w:val="1"/>
      <w:numFmt w:val="bullet"/>
      <w:lvlText w:val="•"/>
      <w:lvlJc w:val="left"/>
      <w:pPr>
        <w:tabs>
          <w:tab w:val="num" w:pos="2160"/>
        </w:tabs>
        <w:ind w:left="2160" w:hanging="360"/>
      </w:pPr>
      <w:rPr>
        <w:rFonts w:ascii="新細明體" w:hAnsi="新細明體" w:hint="default"/>
      </w:rPr>
    </w:lvl>
    <w:lvl w:ilvl="3" w:tplc="773E0820" w:tentative="1">
      <w:start w:val="1"/>
      <w:numFmt w:val="bullet"/>
      <w:lvlText w:val="•"/>
      <w:lvlJc w:val="left"/>
      <w:pPr>
        <w:tabs>
          <w:tab w:val="num" w:pos="2880"/>
        </w:tabs>
        <w:ind w:left="2880" w:hanging="360"/>
      </w:pPr>
      <w:rPr>
        <w:rFonts w:ascii="新細明體" w:hAnsi="新細明體" w:hint="default"/>
      </w:rPr>
    </w:lvl>
    <w:lvl w:ilvl="4" w:tplc="08FC0536" w:tentative="1">
      <w:start w:val="1"/>
      <w:numFmt w:val="bullet"/>
      <w:lvlText w:val="•"/>
      <w:lvlJc w:val="left"/>
      <w:pPr>
        <w:tabs>
          <w:tab w:val="num" w:pos="3600"/>
        </w:tabs>
        <w:ind w:left="3600" w:hanging="360"/>
      </w:pPr>
      <w:rPr>
        <w:rFonts w:ascii="新細明體" w:hAnsi="新細明體" w:hint="default"/>
      </w:rPr>
    </w:lvl>
    <w:lvl w:ilvl="5" w:tplc="30687436" w:tentative="1">
      <w:start w:val="1"/>
      <w:numFmt w:val="bullet"/>
      <w:lvlText w:val="•"/>
      <w:lvlJc w:val="left"/>
      <w:pPr>
        <w:tabs>
          <w:tab w:val="num" w:pos="4320"/>
        </w:tabs>
        <w:ind w:left="4320" w:hanging="360"/>
      </w:pPr>
      <w:rPr>
        <w:rFonts w:ascii="新細明體" w:hAnsi="新細明體" w:hint="default"/>
      </w:rPr>
    </w:lvl>
    <w:lvl w:ilvl="6" w:tplc="9D3CA070" w:tentative="1">
      <w:start w:val="1"/>
      <w:numFmt w:val="bullet"/>
      <w:lvlText w:val="•"/>
      <w:lvlJc w:val="left"/>
      <w:pPr>
        <w:tabs>
          <w:tab w:val="num" w:pos="5040"/>
        </w:tabs>
        <w:ind w:left="5040" w:hanging="360"/>
      </w:pPr>
      <w:rPr>
        <w:rFonts w:ascii="新細明體" w:hAnsi="新細明體" w:hint="default"/>
      </w:rPr>
    </w:lvl>
    <w:lvl w:ilvl="7" w:tplc="5E707CFC" w:tentative="1">
      <w:start w:val="1"/>
      <w:numFmt w:val="bullet"/>
      <w:lvlText w:val="•"/>
      <w:lvlJc w:val="left"/>
      <w:pPr>
        <w:tabs>
          <w:tab w:val="num" w:pos="5760"/>
        </w:tabs>
        <w:ind w:left="5760" w:hanging="360"/>
      </w:pPr>
      <w:rPr>
        <w:rFonts w:ascii="新細明體" w:hAnsi="新細明體" w:hint="default"/>
      </w:rPr>
    </w:lvl>
    <w:lvl w:ilvl="8" w:tplc="4E243214" w:tentative="1">
      <w:start w:val="1"/>
      <w:numFmt w:val="bullet"/>
      <w:lvlText w:val="•"/>
      <w:lvlJc w:val="left"/>
      <w:pPr>
        <w:tabs>
          <w:tab w:val="num" w:pos="6480"/>
        </w:tabs>
        <w:ind w:left="6480" w:hanging="360"/>
      </w:pPr>
      <w:rPr>
        <w:rFonts w:ascii="新細明體" w:hAnsi="新細明體" w:hint="default"/>
      </w:rPr>
    </w:lvl>
  </w:abstractNum>
  <w:abstractNum w:abstractNumId="42"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3"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44" w15:restartNumberingAfterBreak="0">
    <w:nsid w:val="6E994399"/>
    <w:multiLevelType w:val="hybridMultilevel"/>
    <w:tmpl w:val="55425180"/>
    <w:lvl w:ilvl="0" w:tplc="5930F638">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45"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6" w15:restartNumberingAfterBreak="0">
    <w:nsid w:val="78936D0D"/>
    <w:multiLevelType w:val="hybridMultilevel"/>
    <w:tmpl w:val="7232819C"/>
    <w:lvl w:ilvl="0" w:tplc="0409000B">
      <w:start w:val="1"/>
      <w:numFmt w:val="bullet"/>
      <w:lvlText w:val=""/>
      <w:lvlJc w:val="left"/>
      <w:pPr>
        <w:ind w:left="480" w:hanging="480"/>
      </w:pPr>
      <w:rPr>
        <w:rFonts w:ascii="Wingdings" w:hAnsi="Wingdings" w:hint="default"/>
      </w:rPr>
    </w:lvl>
    <w:lvl w:ilvl="1" w:tplc="0409000B">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99A5BB5"/>
    <w:multiLevelType w:val="hybridMultilevel"/>
    <w:tmpl w:val="6F20820E"/>
    <w:lvl w:ilvl="0" w:tplc="D3946B24">
      <w:start w:val="1"/>
      <w:numFmt w:val="taiwaneseCountingThousand"/>
      <w:lvlText w:val="%1、"/>
      <w:lvlJc w:val="left"/>
      <w:pPr>
        <w:ind w:left="1713" w:hanging="720"/>
      </w:pPr>
      <w:rPr>
        <w:rFonts w:hint="default"/>
      </w:rPr>
    </w:lvl>
    <w:lvl w:ilvl="1" w:tplc="BEBA6CE2">
      <w:start w:val="1"/>
      <w:numFmt w:val="decimal"/>
      <w:lvlText w:val="%2."/>
      <w:lvlJc w:val="left"/>
      <w:pPr>
        <w:ind w:left="1833" w:hanging="360"/>
      </w:pPr>
      <w:rPr>
        <w:rFonts w:hint="default"/>
        <w:color w:val="auto"/>
      </w:r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48"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9"/>
  </w:num>
  <w:num w:numId="3">
    <w:abstractNumId w:val="22"/>
  </w:num>
  <w:num w:numId="4">
    <w:abstractNumId w:val="26"/>
  </w:num>
  <w:num w:numId="5">
    <w:abstractNumId w:val="16"/>
  </w:num>
  <w:num w:numId="6">
    <w:abstractNumId w:val="12"/>
  </w:num>
  <w:num w:numId="7">
    <w:abstractNumId w:val="28"/>
  </w:num>
  <w:num w:numId="8">
    <w:abstractNumId w:val="2"/>
  </w:num>
  <w:num w:numId="9">
    <w:abstractNumId w:val="17"/>
  </w:num>
  <w:num w:numId="10">
    <w:abstractNumId w:val="0"/>
  </w:num>
  <w:num w:numId="11">
    <w:abstractNumId w:val="42"/>
  </w:num>
  <w:num w:numId="12">
    <w:abstractNumId w:val="15"/>
  </w:num>
  <w:num w:numId="13">
    <w:abstractNumId w:val="25"/>
  </w:num>
  <w:num w:numId="14">
    <w:abstractNumId w:val="36"/>
  </w:num>
  <w:num w:numId="15">
    <w:abstractNumId w:val="13"/>
  </w:num>
  <w:num w:numId="16">
    <w:abstractNumId w:val="32"/>
  </w:num>
  <w:num w:numId="17">
    <w:abstractNumId w:val="4"/>
  </w:num>
  <w:num w:numId="18">
    <w:abstractNumId w:val="18"/>
  </w:num>
  <w:num w:numId="19">
    <w:abstractNumId w:val="6"/>
  </w:num>
  <w:num w:numId="20">
    <w:abstractNumId w:val="3"/>
  </w:num>
  <w:num w:numId="21">
    <w:abstractNumId w:val="23"/>
  </w:num>
  <w:num w:numId="22">
    <w:abstractNumId w:val="24"/>
  </w:num>
  <w:num w:numId="23">
    <w:abstractNumId w:val="21"/>
  </w:num>
  <w:num w:numId="24">
    <w:abstractNumId w:val="11"/>
  </w:num>
  <w:num w:numId="25">
    <w:abstractNumId w:val="31"/>
  </w:num>
  <w:num w:numId="26">
    <w:abstractNumId w:val="14"/>
  </w:num>
  <w:num w:numId="27">
    <w:abstractNumId w:val="10"/>
  </w:num>
  <w:num w:numId="28">
    <w:abstractNumId w:val="48"/>
  </w:num>
  <w:num w:numId="29">
    <w:abstractNumId w:val="43"/>
  </w:num>
  <w:num w:numId="30">
    <w:abstractNumId w:val="1"/>
  </w:num>
  <w:num w:numId="31">
    <w:abstractNumId w:val="45"/>
  </w:num>
  <w:num w:numId="32">
    <w:abstractNumId w:val="38"/>
  </w:num>
  <w:num w:numId="33">
    <w:abstractNumId w:val="47"/>
  </w:num>
  <w:num w:numId="34">
    <w:abstractNumId w:val="33"/>
  </w:num>
  <w:num w:numId="35">
    <w:abstractNumId w:val="44"/>
  </w:num>
  <w:num w:numId="36">
    <w:abstractNumId w:val="30"/>
  </w:num>
  <w:num w:numId="37">
    <w:abstractNumId w:val="19"/>
  </w:num>
  <w:num w:numId="38">
    <w:abstractNumId w:val="7"/>
  </w:num>
  <w:num w:numId="39">
    <w:abstractNumId w:val="20"/>
  </w:num>
  <w:num w:numId="40">
    <w:abstractNumId w:val="46"/>
  </w:num>
  <w:num w:numId="41">
    <w:abstractNumId w:val="8"/>
  </w:num>
  <w:num w:numId="42">
    <w:abstractNumId w:val="29"/>
  </w:num>
  <w:num w:numId="43">
    <w:abstractNumId w:val="35"/>
  </w:num>
  <w:num w:numId="44">
    <w:abstractNumId w:val="39"/>
  </w:num>
  <w:num w:numId="45">
    <w:abstractNumId w:val="37"/>
  </w:num>
  <w:num w:numId="46">
    <w:abstractNumId w:val="27"/>
  </w:num>
  <w:num w:numId="47">
    <w:abstractNumId w:val="41"/>
  </w:num>
  <w:num w:numId="48">
    <w:abstractNumId w:val="40"/>
  </w:num>
  <w:num w:numId="4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5120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9E"/>
    <w:rsid w:val="0000160D"/>
    <w:rsid w:val="00001E37"/>
    <w:rsid w:val="00001EC9"/>
    <w:rsid w:val="00001F00"/>
    <w:rsid w:val="000023AC"/>
    <w:rsid w:val="00002709"/>
    <w:rsid w:val="00002AFD"/>
    <w:rsid w:val="00002C4F"/>
    <w:rsid w:val="00002DCC"/>
    <w:rsid w:val="0000317F"/>
    <w:rsid w:val="00003B53"/>
    <w:rsid w:val="00004B90"/>
    <w:rsid w:val="00005113"/>
    <w:rsid w:val="000061A1"/>
    <w:rsid w:val="00007A26"/>
    <w:rsid w:val="00007E62"/>
    <w:rsid w:val="000115D8"/>
    <w:rsid w:val="00011AE3"/>
    <w:rsid w:val="00011D8C"/>
    <w:rsid w:val="0001218A"/>
    <w:rsid w:val="000122D8"/>
    <w:rsid w:val="000122EC"/>
    <w:rsid w:val="000123C0"/>
    <w:rsid w:val="00012D80"/>
    <w:rsid w:val="00013120"/>
    <w:rsid w:val="000140A0"/>
    <w:rsid w:val="00014240"/>
    <w:rsid w:val="0001495F"/>
    <w:rsid w:val="00014CC8"/>
    <w:rsid w:val="0001554C"/>
    <w:rsid w:val="00015FC1"/>
    <w:rsid w:val="000162D1"/>
    <w:rsid w:val="0001694B"/>
    <w:rsid w:val="00016AE5"/>
    <w:rsid w:val="000200E6"/>
    <w:rsid w:val="00020CD2"/>
    <w:rsid w:val="0002120C"/>
    <w:rsid w:val="0002172E"/>
    <w:rsid w:val="000218B7"/>
    <w:rsid w:val="00022D29"/>
    <w:rsid w:val="000246AB"/>
    <w:rsid w:val="00024769"/>
    <w:rsid w:val="00025730"/>
    <w:rsid w:val="00025A6F"/>
    <w:rsid w:val="0002631F"/>
    <w:rsid w:val="00026B68"/>
    <w:rsid w:val="00026D2C"/>
    <w:rsid w:val="00027441"/>
    <w:rsid w:val="0002765A"/>
    <w:rsid w:val="00030358"/>
    <w:rsid w:val="00030387"/>
    <w:rsid w:val="0003074C"/>
    <w:rsid w:val="0003160C"/>
    <w:rsid w:val="00031FAA"/>
    <w:rsid w:val="0003296C"/>
    <w:rsid w:val="00032C32"/>
    <w:rsid w:val="0003328D"/>
    <w:rsid w:val="00033CE9"/>
    <w:rsid w:val="00033D77"/>
    <w:rsid w:val="00034449"/>
    <w:rsid w:val="00034F06"/>
    <w:rsid w:val="000351DA"/>
    <w:rsid w:val="000351DE"/>
    <w:rsid w:val="00035B19"/>
    <w:rsid w:val="00035DFD"/>
    <w:rsid w:val="00035FB6"/>
    <w:rsid w:val="00036BA5"/>
    <w:rsid w:val="00036C4E"/>
    <w:rsid w:val="000379C9"/>
    <w:rsid w:val="0004085E"/>
    <w:rsid w:val="000408EB"/>
    <w:rsid w:val="00040F32"/>
    <w:rsid w:val="000416AF"/>
    <w:rsid w:val="00042256"/>
    <w:rsid w:val="000426B0"/>
    <w:rsid w:val="00043531"/>
    <w:rsid w:val="00043949"/>
    <w:rsid w:val="00043F2E"/>
    <w:rsid w:val="000441CB"/>
    <w:rsid w:val="00044461"/>
    <w:rsid w:val="00045BF6"/>
    <w:rsid w:val="00045DDC"/>
    <w:rsid w:val="00045E20"/>
    <w:rsid w:val="00045E55"/>
    <w:rsid w:val="00047A48"/>
    <w:rsid w:val="000502D4"/>
    <w:rsid w:val="00050DEC"/>
    <w:rsid w:val="00050EDF"/>
    <w:rsid w:val="00050F3E"/>
    <w:rsid w:val="00051007"/>
    <w:rsid w:val="00051F17"/>
    <w:rsid w:val="000521FA"/>
    <w:rsid w:val="00052EA2"/>
    <w:rsid w:val="00053202"/>
    <w:rsid w:val="000540AF"/>
    <w:rsid w:val="00054676"/>
    <w:rsid w:val="0005499F"/>
    <w:rsid w:val="00055846"/>
    <w:rsid w:val="00056112"/>
    <w:rsid w:val="00056A21"/>
    <w:rsid w:val="00056AE8"/>
    <w:rsid w:val="00061655"/>
    <w:rsid w:val="00062873"/>
    <w:rsid w:val="00062F5C"/>
    <w:rsid w:val="00063010"/>
    <w:rsid w:val="00063109"/>
    <w:rsid w:val="00063391"/>
    <w:rsid w:val="00063504"/>
    <w:rsid w:val="000637FA"/>
    <w:rsid w:val="00063ADE"/>
    <w:rsid w:val="00063DBB"/>
    <w:rsid w:val="000649AE"/>
    <w:rsid w:val="00064ED2"/>
    <w:rsid w:val="00065AE0"/>
    <w:rsid w:val="00066037"/>
    <w:rsid w:val="0006667A"/>
    <w:rsid w:val="00067B3B"/>
    <w:rsid w:val="00070537"/>
    <w:rsid w:val="0007124B"/>
    <w:rsid w:val="0007136F"/>
    <w:rsid w:val="0007176C"/>
    <w:rsid w:val="00071A2E"/>
    <w:rsid w:val="00072327"/>
    <w:rsid w:val="00072439"/>
    <w:rsid w:val="0007249D"/>
    <w:rsid w:val="00072C56"/>
    <w:rsid w:val="00072D77"/>
    <w:rsid w:val="00073B4A"/>
    <w:rsid w:val="0007417B"/>
    <w:rsid w:val="00074F81"/>
    <w:rsid w:val="00075A82"/>
    <w:rsid w:val="00075FBD"/>
    <w:rsid w:val="00076C3E"/>
    <w:rsid w:val="00076EB3"/>
    <w:rsid w:val="00080048"/>
    <w:rsid w:val="00080639"/>
    <w:rsid w:val="000808B1"/>
    <w:rsid w:val="00080BB2"/>
    <w:rsid w:val="00080CE3"/>
    <w:rsid w:val="00081773"/>
    <w:rsid w:val="000817AD"/>
    <w:rsid w:val="000851DE"/>
    <w:rsid w:val="00086D4E"/>
    <w:rsid w:val="0008798C"/>
    <w:rsid w:val="00087ADB"/>
    <w:rsid w:val="00090058"/>
    <w:rsid w:val="000908C5"/>
    <w:rsid w:val="00090CA6"/>
    <w:rsid w:val="00091692"/>
    <w:rsid w:val="000926E6"/>
    <w:rsid w:val="00093C27"/>
    <w:rsid w:val="00094D6A"/>
    <w:rsid w:val="0009512A"/>
    <w:rsid w:val="00095544"/>
    <w:rsid w:val="00096562"/>
    <w:rsid w:val="00097383"/>
    <w:rsid w:val="00097C9A"/>
    <w:rsid w:val="000A01A4"/>
    <w:rsid w:val="000A0264"/>
    <w:rsid w:val="000A17CA"/>
    <w:rsid w:val="000A18E5"/>
    <w:rsid w:val="000A1C62"/>
    <w:rsid w:val="000A1FD2"/>
    <w:rsid w:val="000A20F7"/>
    <w:rsid w:val="000A2BD1"/>
    <w:rsid w:val="000A2E3C"/>
    <w:rsid w:val="000A308A"/>
    <w:rsid w:val="000A40DC"/>
    <w:rsid w:val="000A4974"/>
    <w:rsid w:val="000A5010"/>
    <w:rsid w:val="000A50E2"/>
    <w:rsid w:val="000A60A5"/>
    <w:rsid w:val="000A67B3"/>
    <w:rsid w:val="000A6A34"/>
    <w:rsid w:val="000A798A"/>
    <w:rsid w:val="000B089B"/>
    <w:rsid w:val="000B0A4C"/>
    <w:rsid w:val="000B15DD"/>
    <w:rsid w:val="000B1F91"/>
    <w:rsid w:val="000B272D"/>
    <w:rsid w:val="000B2A4D"/>
    <w:rsid w:val="000B3035"/>
    <w:rsid w:val="000B3594"/>
    <w:rsid w:val="000B3EF6"/>
    <w:rsid w:val="000B422E"/>
    <w:rsid w:val="000B4469"/>
    <w:rsid w:val="000B5809"/>
    <w:rsid w:val="000B5A5B"/>
    <w:rsid w:val="000B6302"/>
    <w:rsid w:val="000B6F5D"/>
    <w:rsid w:val="000B7493"/>
    <w:rsid w:val="000C02E3"/>
    <w:rsid w:val="000C19B2"/>
    <w:rsid w:val="000C28B3"/>
    <w:rsid w:val="000C3206"/>
    <w:rsid w:val="000C3A57"/>
    <w:rsid w:val="000C3A95"/>
    <w:rsid w:val="000C5077"/>
    <w:rsid w:val="000C5624"/>
    <w:rsid w:val="000C5784"/>
    <w:rsid w:val="000C58AF"/>
    <w:rsid w:val="000C5B74"/>
    <w:rsid w:val="000C6B79"/>
    <w:rsid w:val="000C6E8C"/>
    <w:rsid w:val="000C6ED5"/>
    <w:rsid w:val="000C732D"/>
    <w:rsid w:val="000C7697"/>
    <w:rsid w:val="000C7E66"/>
    <w:rsid w:val="000D0058"/>
    <w:rsid w:val="000D0B5F"/>
    <w:rsid w:val="000D11A7"/>
    <w:rsid w:val="000D11C5"/>
    <w:rsid w:val="000D1D6A"/>
    <w:rsid w:val="000D223C"/>
    <w:rsid w:val="000D3F5B"/>
    <w:rsid w:val="000D4B0F"/>
    <w:rsid w:val="000D5A25"/>
    <w:rsid w:val="000D5DC2"/>
    <w:rsid w:val="000D5E5E"/>
    <w:rsid w:val="000D6361"/>
    <w:rsid w:val="000D688B"/>
    <w:rsid w:val="000D6C31"/>
    <w:rsid w:val="000D6D81"/>
    <w:rsid w:val="000D71FB"/>
    <w:rsid w:val="000D7AD2"/>
    <w:rsid w:val="000D7C47"/>
    <w:rsid w:val="000E096F"/>
    <w:rsid w:val="000E13A4"/>
    <w:rsid w:val="000E20F3"/>
    <w:rsid w:val="000E2EE3"/>
    <w:rsid w:val="000E33A7"/>
    <w:rsid w:val="000E33B5"/>
    <w:rsid w:val="000E347E"/>
    <w:rsid w:val="000E39F1"/>
    <w:rsid w:val="000E3F9D"/>
    <w:rsid w:val="000E529F"/>
    <w:rsid w:val="000E5833"/>
    <w:rsid w:val="000E6672"/>
    <w:rsid w:val="000E6B4B"/>
    <w:rsid w:val="000E6C3D"/>
    <w:rsid w:val="000E7128"/>
    <w:rsid w:val="000E7482"/>
    <w:rsid w:val="000F01A6"/>
    <w:rsid w:val="000F041E"/>
    <w:rsid w:val="000F054C"/>
    <w:rsid w:val="000F1618"/>
    <w:rsid w:val="000F1753"/>
    <w:rsid w:val="000F176D"/>
    <w:rsid w:val="000F1B8B"/>
    <w:rsid w:val="000F217E"/>
    <w:rsid w:val="000F238A"/>
    <w:rsid w:val="000F2CEC"/>
    <w:rsid w:val="000F2DFD"/>
    <w:rsid w:val="000F2EBC"/>
    <w:rsid w:val="000F3FA9"/>
    <w:rsid w:val="000F5032"/>
    <w:rsid w:val="000F5915"/>
    <w:rsid w:val="000F5D5C"/>
    <w:rsid w:val="000F6029"/>
    <w:rsid w:val="000F61E5"/>
    <w:rsid w:val="000F69D8"/>
    <w:rsid w:val="000F6C9C"/>
    <w:rsid w:val="000F70E4"/>
    <w:rsid w:val="000F7EFA"/>
    <w:rsid w:val="00100FCC"/>
    <w:rsid w:val="00103218"/>
    <w:rsid w:val="0010374E"/>
    <w:rsid w:val="0010426E"/>
    <w:rsid w:val="00104FA7"/>
    <w:rsid w:val="001055B8"/>
    <w:rsid w:val="0010591A"/>
    <w:rsid w:val="00105BC2"/>
    <w:rsid w:val="001060ED"/>
    <w:rsid w:val="001061DA"/>
    <w:rsid w:val="001069A6"/>
    <w:rsid w:val="00110077"/>
    <w:rsid w:val="00111491"/>
    <w:rsid w:val="00111527"/>
    <w:rsid w:val="0011230C"/>
    <w:rsid w:val="00112410"/>
    <w:rsid w:val="00112415"/>
    <w:rsid w:val="00112502"/>
    <w:rsid w:val="001128E1"/>
    <w:rsid w:val="0011301C"/>
    <w:rsid w:val="00113369"/>
    <w:rsid w:val="0011413A"/>
    <w:rsid w:val="001141A5"/>
    <w:rsid w:val="00115608"/>
    <w:rsid w:val="00116065"/>
    <w:rsid w:val="0011706C"/>
    <w:rsid w:val="00117C9D"/>
    <w:rsid w:val="00120662"/>
    <w:rsid w:val="00120ACA"/>
    <w:rsid w:val="00121827"/>
    <w:rsid w:val="00121914"/>
    <w:rsid w:val="00121E37"/>
    <w:rsid w:val="00122E23"/>
    <w:rsid w:val="0012302C"/>
    <w:rsid w:val="001232B1"/>
    <w:rsid w:val="001253A8"/>
    <w:rsid w:val="00125A4C"/>
    <w:rsid w:val="00125D36"/>
    <w:rsid w:val="00126BCE"/>
    <w:rsid w:val="00126C14"/>
    <w:rsid w:val="001307CB"/>
    <w:rsid w:val="00130FA1"/>
    <w:rsid w:val="001311D3"/>
    <w:rsid w:val="001313E8"/>
    <w:rsid w:val="00131AF9"/>
    <w:rsid w:val="00132477"/>
    <w:rsid w:val="00132BBE"/>
    <w:rsid w:val="00133020"/>
    <w:rsid w:val="00133717"/>
    <w:rsid w:val="00133849"/>
    <w:rsid w:val="00133B92"/>
    <w:rsid w:val="001340D2"/>
    <w:rsid w:val="00134335"/>
    <w:rsid w:val="00134619"/>
    <w:rsid w:val="00134A66"/>
    <w:rsid w:val="00134B08"/>
    <w:rsid w:val="00134D0C"/>
    <w:rsid w:val="00135175"/>
    <w:rsid w:val="00135830"/>
    <w:rsid w:val="00136BE8"/>
    <w:rsid w:val="00137B27"/>
    <w:rsid w:val="00137D0B"/>
    <w:rsid w:val="001405EB"/>
    <w:rsid w:val="00140F6A"/>
    <w:rsid w:val="001410C8"/>
    <w:rsid w:val="001411DF"/>
    <w:rsid w:val="001418CE"/>
    <w:rsid w:val="00142476"/>
    <w:rsid w:val="00142C37"/>
    <w:rsid w:val="00143597"/>
    <w:rsid w:val="0014416C"/>
    <w:rsid w:val="001443FB"/>
    <w:rsid w:val="00144F9F"/>
    <w:rsid w:val="00145A76"/>
    <w:rsid w:val="00145BC6"/>
    <w:rsid w:val="001471EA"/>
    <w:rsid w:val="00147DB4"/>
    <w:rsid w:val="00147EB2"/>
    <w:rsid w:val="001501E7"/>
    <w:rsid w:val="00150A2C"/>
    <w:rsid w:val="00151A2D"/>
    <w:rsid w:val="00151B88"/>
    <w:rsid w:val="001526DC"/>
    <w:rsid w:val="00153221"/>
    <w:rsid w:val="001539FC"/>
    <w:rsid w:val="001541F2"/>
    <w:rsid w:val="00154423"/>
    <w:rsid w:val="00154761"/>
    <w:rsid w:val="001549A4"/>
    <w:rsid w:val="001551B8"/>
    <w:rsid w:val="00155585"/>
    <w:rsid w:val="00156309"/>
    <w:rsid w:val="001575CF"/>
    <w:rsid w:val="00157E8A"/>
    <w:rsid w:val="001609CA"/>
    <w:rsid w:val="00160CA1"/>
    <w:rsid w:val="001611E3"/>
    <w:rsid w:val="00161668"/>
    <w:rsid w:val="00162D0B"/>
    <w:rsid w:val="0016335C"/>
    <w:rsid w:val="00164269"/>
    <w:rsid w:val="00164458"/>
    <w:rsid w:val="00164DFF"/>
    <w:rsid w:val="00166164"/>
    <w:rsid w:val="00166627"/>
    <w:rsid w:val="00167198"/>
    <w:rsid w:val="001678EB"/>
    <w:rsid w:val="0017175B"/>
    <w:rsid w:val="00171897"/>
    <w:rsid w:val="00172591"/>
    <w:rsid w:val="00172F95"/>
    <w:rsid w:val="00173302"/>
    <w:rsid w:val="001739C1"/>
    <w:rsid w:val="00174573"/>
    <w:rsid w:val="00174B7A"/>
    <w:rsid w:val="00174E16"/>
    <w:rsid w:val="0017544D"/>
    <w:rsid w:val="0017579C"/>
    <w:rsid w:val="00175C34"/>
    <w:rsid w:val="00176E71"/>
    <w:rsid w:val="00180549"/>
    <w:rsid w:val="0018058E"/>
    <w:rsid w:val="00182080"/>
    <w:rsid w:val="001828EF"/>
    <w:rsid w:val="0018293C"/>
    <w:rsid w:val="00182E76"/>
    <w:rsid w:val="0018301A"/>
    <w:rsid w:val="00183247"/>
    <w:rsid w:val="001838DF"/>
    <w:rsid w:val="00183EE0"/>
    <w:rsid w:val="0018464F"/>
    <w:rsid w:val="00184905"/>
    <w:rsid w:val="00185084"/>
    <w:rsid w:val="0018534C"/>
    <w:rsid w:val="0018543D"/>
    <w:rsid w:val="00186CA7"/>
    <w:rsid w:val="00187496"/>
    <w:rsid w:val="0018768E"/>
    <w:rsid w:val="001877A9"/>
    <w:rsid w:val="00187B14"/>
    <w:rsid w:val="001905B5"/>
    <w:rsid w:val="00190918"/>
    <w:rsid w:val="00190A1D"/>
    <w:rsid w:val="001912EC"/>
    <w:rsid w:val="001917AC"/>
    <w:rsid w:val="00191D95"/>
    <w:rsid w:val="00192793"/>
    <w:rsid w:val="00193A93"/>
    <w:rsid w:val="00194344"/>
    <w:rsid w:val="001954D2"/>
    <w:rsid w:val="00195811"/>
    <w:rsid w:val="001958C1"/>
    <w:rsid w:val="00196091"/>
    <w:rsid w:val="00196C1B"/>
    <w:rsid w:val="001974BC"/>
    <w:rsid w:val="001A0254"/>
    <w:rsid w:val="001A0F9A"/>
    <w:rsid w:val="001A11BF"/>
    <w:rsid w:val="001A1D56"/>
    <w:rsid w:val="001A2A29"/>
    <w:rsid w:val="001A3184"/>
    <w:rsid w:val="001A34F5"/>
    <w:rsid w:val="001A38C8"/>
    <w:rsid w:val="001A3E49"/>
    <w:rsid w:val="001A4565"/>
    <w:rsid w:val="001A4A5A"/>
    <w:rsid w:val="001A6123"/>
    <w:rsid w:val="001A6185"/>
    <w:rsid w:val="001A7037"/>
    <w:rsid w:val="001B02C1"/>
    <w:rsid w:val="001B07F8"/>
    <w:rsid w:val="001B0AFC"/>
    <w:rsid w:val="001B0AFD"/>
    <w:rsid w:val="001B207B"/>
    <w:rsid w:val="001B2176"/>
    <w:rsid w:val="001B2229"/>
    <w:rsid w:val="001B265D"/>
    <w:rsid w:val="001B33BB"/>
    <w:rsid w:val="001B3DA4"/>
    <w:rsid w:val="001B3F7F"/>
    <w:rsid w:val="001B490B"/>
    <w:rsid w:val="001B4BD1"/>
    <w:rsid w:val="001B5145"/>
    <w:rsid w:val="001B52B0"/>
    <w:rsid w:val="001B53C3"/>
    <w:rsid w:val="001B57BE"/>
    <w:rsid w:val="001B797D"/>
    <w:rsid w:val="001B7BA5"/>
    <w:rsid w:val="001C0891"/>
    <w:rsid w:val="001C0DCD"/>
    <w:rsid w:val="001C10AF"/>
    <w:rsid w:val="001C1869"/>
    <w:rsid w:val="001C1BE3"/>
    <w:rsid w:val="001C1FD4"/>
    <w:rsid w:val="001C30B9"/>
    <w:rsid w:val="001C36D2"/>
    <w:rsid w:val="001C3F6E"/>
    <w:rsid w:val="001C4795"/>
    <w:rsid w:val="001C4CD5"/>
    <w:rsid w:val="001C5B2F"/>
    <w:rsid w:val="001C5C69"/>
    <w:rsid w:val="001C65CB"/>
    <w:rsid w:val="001C69C8"/>
    <w:rsid w:val="001C7326"/>
    <w:rsid w:val="001C74A2"/>
    <w:rsid w:val="001C76AC"/>
    <w:rsid w:val="001D0D25"/>
    <w:rsid w:val="001D18FD"/>
    <w:rsid w:val="001D1A01"/>
    <w:rsid w:val="001D2EB3"/>
    <w:rsid w:val="001D3541"/>
    <w:rsid w:val="001D3A9E"/>
    <w:rsid w:val="001D4383"/>
    <w:rsid w:val="001D4E73"/>
    <w:rsid w:val="001D504A"/>
    <w:rsid w:val="001D5866"/>
    <w:rsid w:val="001D6589"/>
    <w:rsid w:val="001D6C7E"/>
    <w:rsid w:val="001D7134"/>
    <w:rsid w:val="001D7749"/>
    <w:rsid w:val="001D781B"/>
    <w:rsid w:val="001D7A34"/>
    <w:rsid w:val="001E06FD"/>
    <w:rsid w:val="001E0D64"/>
    <w:rsid w:val="001E160B"/>
    <w:rsid w:val="001E1A0F"/>
    <w:rsid w:val="001E22E2"/>
    <w:rsid w:val="001E3504"/>
    <w:rsid w:val="001E4974"/>
    <w:rsid w:val="001E5422"/>
    <w:rsid w:val="001E58EE"/>
    <w:rsid w:val="001E5AF0"/>
    <w:rsid w:val="001E5B56"/>
    <w:rsid w:val="001E6179"/>
    <w:rsid w:val="001E61F6"/>
    <w:rsid w:val="001E6593"/>
    <w:rsid w:val="001E701B"/>
    <w:rsid w:val="001E75E2"/>
    <w:rsid w:val="001E7882"/>
    <w:rsid w:val="001E78DA"/>
    <w:rsid w:val="001E7927"/>
    <w:rsid w:val="001E7DB0"/>
    <w:rsid w:val="001F0167"/>
    <w:rsid w:val="001F0CF4"/>
    <w:rsid w:val="001F0E60"/>
    <w:rsid w:val="001F1382"/>
    <w:rsid w:val="001F2056"/>
    <w:rsid w:val="001F350E"/>
    <w:rsid w:val="001F394D"/>
    <w:rsid w:val="001F3D0F"/>
    <w:rsid w:val="001F4AAA"/>
    <w:rsid w:val="001F5658"/>
    <w:rsid w:val="001F5ADC"/>
    <w:rsid w:val="001F5C0F"/>
    <w:rsid w:val="001F5E60"/>
    <w:rsid w:val="001F7383"/>
    <w:rsid w:val="00200829"/>
    <w:rsid w:val="002019E7"/>
    <w:rsid w:val="00201C78"/>
    <w:rsid w:val="00202443"/>
    <w:rsid w:val="0020289E"/>
    <w:rsid w:val="0020293D"/>
    <w:rsid w:val="00203D36"/>
    <w:rsid w:val="002044AC"/>
    <w:rsid w:val="00204C5B"/>
    <w:rsid w:val="00204D6E"/>
    <w:rsid w:val="002052E8"/>
    <w:rsid w:val="00205DAA"/>
    <w:rsid w:val="00205F40"/>
    <w:rsid w:val="00206141"/>
    <w:rsid w:val="00207625"/>
    <w:rsid w:val="002105B2"/>
    <w:rsid w:val="00211AB3"/>
    <w:rsid w:val="0021204D"/>
    <w:rsid w:val="002121F3"/>
    <w:rsid w:val="00212263"/>
    <w:rsid w:val="00212303"/>
    <w:rsid w:val="0021277F"/>
    <w:rsid w:val="00212C1F"/>
    <w:rsid w:val="00213379"/>
    <w:rsid w:val="002135B6"/>
    <w:rsid w:val="002139D9"/>
    <w:rsid w:val="00213A77"/>
    <w:rsid w:val="00214001"/>
    <w:rsid w:val="00214E99"/>
    <w:rsid w:val="0021536E"/>
    <w:rsid w:val="00216575"/>
    <w:rsid w:val="00216764"/>
    <w:rsid w:val="00216B55"/>
    <w:rsid w:val="00216DE1"/>
    <w:rsid w:val="0021724C"/>
    <w:rsid w:val="00217547"/>
    <w:rsid w:val="0022065F"/>
    <w:rsid w:val="00220A56"/>
    <w:rsid w:val="00220B4C"/>
    <w:rsid w:val="00220D86"/>
    <w:rsid w:val="00220FD1"/>
    <w:rsid w:val="00221C17"/>
    <w:rsid w:val="00221E82"/>
    <w:rsid w:val="00222292"/>
    <w:rsid w:val="0022277A"/>
    <w:rsid w:val="002238C3"/>
    <w:rsid w:val="00225C13"/>
    <w:rsid w:val="00226858"/>
    <w:rsid w:val="00226E42"/>
    <w:rsid w:val="0023136E"/>
    <w:rsid w:val="00231913"/>
    <w:rsid w:val="00231972"/>
    <w:rsid w:val="002323C6"/>
    <w:rsid w:val="002327E4"/>
    <w:rsid w:val="00232930"/>
    <w:rsid w:val="0023384A"/>
    <w:rsid w:val="00233918"/>
    <w:rsid w:val="00234181"/>
    <w:rsid w:val="002345EE"/>
    <w:rsid w:val="0023479E"/>
    <w:rsid w:val="00234BC8"/>
    <w:rsid w:val="002361B0"/>
    <w:rsid w:val="002365BC"/>
    <w:rsid w:val="00236710"/>
    <w:rsid w:val="00240127"/>
    <w:rsid w:val="00241733"/>
    <w:rsid w:val="002418DB"/>
    <w:rsid w:val="00241A82"/>
    <w:rsid w:val="00241E7B"/>
    <w:rsid w:val="0024208F"/>
    <w:rsid w:val="002421F1"/>
    <w:rsid w:val="00243D65"/>
    <w:rsid w:val="00244038"/>
    <w:rsid w:val="00244F98"/>
    <w:rsid w:val="00246222"/>
    <w:rsid w:val="002466C8"/>
    <w:rsid w:val="00246A15"/>
    <w:rsid w:val="00246AC5"/>
    <w:rsid w:val="0024712B"/>
    <w:rsid w:val="00247266"/>
    <w:rsid w:val="00247B32"/>
    <w:rsid w:val="00247D75"/>
    <w:rsid w:val="00247ED4"/>
    <w:rsid w:val="0025007C"/>
    <w:rsid w:val="002501D8"/>
    <w:rsid w:val="00250642"/>
    <w:rsid w:val="0025089A"/>
    <w:rsid w:val="00250F20"/>
    <w:rsid w:val="0025198A"/>
    <w:rsid w:val="002526D0"/>
    <w:rsid w:val="0025295A"/>
    <w:rsid w:val="00252D6B"/>
    <w:rsid w:val="002535AF"/>
    <w:rsid w:val="00253C40"/>
    <w:rsid w:val="00253F83"/>
    <w:rsid w:val="0025421B"/>
    <w:rsid w:val="00254632"/>
    <w:rsid w:val="0025487A"/>
    <w:rsid w:val="00254AC2"/>
    <w:rsid w:val="00254BE0"/>
    <w:rsid w:val="00254E57"/>
    <w:rsid w:val="002559B4"/>
    <w:rsid w:val="0025628B"/>
    <w:rsid w:val="00256E1B"/>
    <w:rsid w:val="002570F4"/>
    <w:rsid w:val="0025720D"/>
    <w:rsid w:val="00257607"/>
    <w:rsid w:val="002605C8"/>
    <w:rsid w:val="0026098C"/>
    <w:rsid w:val="002609D5"/>
    <w:rsid w:val="00260C58"/>
    <w:rsid w:val="00260D53"/>
    <w:rsid w:val="00263157"/>
    <w:rsid w:val="00263503"/>
    <w:rsid w:val="00263702"/>
    <w:rsid w:val="00263EFE"/>
    <w:rsid w:val="00264037"/>
    <w:rsid w:val="00264714"/>
    <w:rsid w:val="0026488D"/>
    <w:rsid w:val="0026492E"/>
    <w:rsid w:val="00264974"/>
    <w:rsid w:val="00264F15"/>
    <w:rsid w:val="0026612A"/>
    <w:rsid w:val="0026618F"/>
    <w:rsid w:val="0026685C"/>
    <w:rsid w:val="00267291"/>
    <w:rsid w:val="002676B3"/>
    <w:rsid w:val="002676DD"/>
    <w:rsid w:val="00267791"/>
    <w:rsid w:val="0026783C"/>
    <w:rsid w:val="00267EAE"/>
    <w:rsid w:val="0027058E"/>
    <w:rsid w:val="0027061B"/>
    <w:rsid w:val="00271052"/>
    <w:rsid w:val="00271990"/>
    <w:rsid w:val="00271DC2"/>
    <w:rsid w:val="00271FE2"/>
    <w:rsid w:val="0027311D"/>
    <w:rsid w:val="00274168"/>
    <w:rsid w:val="0027496D"/>
    <w:rsid w:val="00274B36"/>
    <w:rsid w:val="00274DD6"/>
    <w:rsid w:val="00274FA5"/>
    <w:rsid w:val="0027528F"/>
    <w:rsid w:val="0027596D"/>
    <w:rsid w:val="00276F97"/>
    <w:rsid w:val="002804F0"/>
    <w:rsid w:val="0028050F"/>
    <w:rsid w:val="00280553"/>
    <w:rsid w:val="002823A1"/>
    <w:rsid w:val="002830F6"/>
    <w:rsid w:val="00284CE7"/>
    <w:rsid w:val="00284E3E"/>
    <w:rsid w:val="00285874"/>
    <w:rsid w:val="00286E48"/>
    <w:rsid w:val="002924D4"/>
    <w:rsid w:val="0029272A"/>
    <w:rsid w:val="00293057"/>
    <w:rsid w:val="00293ACF"/>
    <w:rsid w:val="00294AD7"/>
    <w:rsid w:val="00294C06"/>
    <w:rsid w:val="00295795"/>
    <w:rsid w:val="00295CE2"/>
    <w:rsid w:val="00295CFC"/>
    <w:rsid w:val="00296756"/>
    <w:rsid w:val="002967C6"/>
    <w:rsid w:val="00296A83"/>
    <w:rsid w:val="0029739F"/>
    <w:rsid w:val="002979D9"/>
    <w:rsid w:val="002A0469"/>
    <w:rsid w:val="002A10BA"/>
    <w:rsid w:val="002A1248"/>
    <w:rsid w:val="002A1284"/>
    <w:rsid w:val="002A1356"/>
    <w:rsid w:val="002A13DF"/>
    <w:rsid w:val="002A1A6B"/>
    <w:rsid w:val="002A1B0A"/>
    <w:rsid w:val="002A2247"/>
    <w:rsid w:val="002A29A4"/>
    <w:rsid w:val="002A31EF"/>
    <w:rsid w:val="002A3572"/>
    <w:rsid w:val="002A51F9"/>
    <w:rsid w:val="002A5C63"/>
    <w:rsid w:val="002A65BF"/>
    <w:rsid w:val="002A6796"/>
    <w:rsid w:val="002A6DF0"/>
    <w:rsid w:val="002A6DFC"/>
    <w:rsid w:val="002A7237"/>
    <w:rsid w:val="002B0195"/>
    <w:rsid w:val="002B05E9"/>
    <w:rsid w:val="002B0610"/>
    <w:rsid w:val="002B09BC"/>
    <w:rsid w:val="002B127D"/>
    <w:rsid w:val="002B23BF"/>
    <w:rsid w:val="002B2A95"/>
    <w:rsid w:val="002B3327"/>
    <w:rsid w:val="002B36D6"/>
    <w:rsid w:val="002B3992"/>
    <w:rsid w:val="002B43E2"/>
    <w:rsid w:val="002B4D44"/>
    <w:rsid w:val="002B4E0B"/>
    <w:rsid w:val="002B5418"/>
    <w:rsid w:val="002B657C"/>
    <w:rsid w:val="002B713F"/>
    <w:rsid w:val="002B74CE"/>
    <w:rsid w:val="002B7723"/>
    <w:rsid w:val="002B77E3"/>
    <w:rsid w:val="002B7A7A"/>
    <w:rsid w:val="002C0BF0"/>
    <w:rsid w:val="002C1677"/>
    <w:rsid w:val="002C1984"/>
    <w:rsid w:val="002C1CF9"/>
    <w:rsid w:val="002C288D"/>
    <w:rsid w:val="002C2DBF"/>
    <w:rsid w:val="002C40BD"/>
    <w:rsid w:val="002C48AA"/>
    <w:rsid w:val="002C4A50"/>
    <w:rsid w:val="002C4D65"/>
    <w:rsid w:val="002C4DEB"/>
    <w:rsid w:val="002C58E0"/>
    <w:rsid w:val="002C5C91"/>
    <w:rsid w:val="002C65E3"/>
    <w:rsid w:val="002C6F79"/>
    <w:rsid w:val="002C7194"/>
    <w:rsid w:val="002C7E0E"/>
    <w:rsid w:val="002D01B7"/>
    <w:rsid w:val="002D01C2"/>
    <w:rsid w:val="002D18ED"/>
    <w:rsid w:val="002D19FF"/>
    <w:rsid w:val="002D1C7C"/>
    <w:rsid w:val="002D23D7"/>
    <w:rsid w:val="002D26DA"/>
    <w:rsid w:val="002D2830"/>
    <w:rsid w:val="002D42FC"/>
    <w:rsid w:val="002D47E1"/>
    <w:rsid w:val="002D49F7"/>
    <w:rsid w:val="002D4D86"/>
    <w:rsid w:val="002D50AD"/>
    <w:rsid w:val="002D5CE6"/>
    <w:rsid w:val="002D5E76"/>
    <w:rsid w:val="002D5ED9"/>
    <w:rsid w:val="002D60DB"/>
    <w:rsid w:val="002D7AD9"/>
    <w:rsid w:val="002D7B74"/>
    <w:rsid w:val="002E09AE"/>
    <w:rsid w:val="002E11AE"/>
    <w:rsid w:val="002E14A3"/>
    <w:rsid w:val="002E17A7"/>
    <w:rsid w:val="002E1966"/>
    <w:rsid w:val="002E19C0"/>
    <w:rsid w:val="002E298E"/>
    <w:rsid w:val="002E4648"/>
    <w:rsid w:val="002E5341"/>
    <w:rsid w:val="002E5673"/>
    <w:rsid w:val="002E6143"/>
    <w:rsid w:val="002E62CC"/>
    <w:rsid w:val="002E632D"/>
    <w:rsid w:val="002E78AD"/>
    <w:rsid w:val="002E78D3"/>
    <w:rsid w:val="002F05B1"/>
    <w:rsid w:val="002F18F8"/>
    <w:rsid w:val="002F1D15"/>
    <w:rsid w:val="002F3D8B"/>
    <w:rsid w:val="002F47CB"/>
    <w:rsid w:val="002F49E9"/>
    <w:rsid w:val="002F57FF"/>
    <w:rsid w:val="0030032D"/>
    <w:rsid w:val="00300A64"/>
    <w:rsid w:val="0030133E"/>
    <w:rsid w:val="003016F5"/>
    <w:rsid w:val="0030174C"/>
    <w:rsid w:val="0030219B"/>
    <w:rsid w:val="00302ED1"/>
    <w:rsid w:val="0030326B"/>
    <w:rsid w:val="003035FF"/>
    <w:rsid w:val="00305B44"/>
    <w:rsid w:val="00306583"/>
    <w:rsid w:val="00306872"/>
    <w:rsid w:val="00306A77"/>
    <w:rsid w:val="00306DB7"/>
    <w:rsid w:val="00307B12"/>
    <w:rsid w:val="00310FA7"/>
    <w:rsid w:val="00312AB2"/>
    <w:rsid w:val="00312EA7"/>
    <w:rsid w:val="003136B8"/>
    <w:rsid w:val="00314B41"/>
    <w:rsid w:val="00314EF5"/>
    <w:rsid w:val="00315CAC"/>
    <w:rsid w:val="003161CA"/>
    <w:rsid w:val="00316C79"/>
    <w:rsid w:val="00316F77"/>
    <w:rsid w:val="00317536"/>
    <w:rsid w:val="00317E36"/>
    <w:rsid w:val="003200F9"/>
    <w:rsid w:val="003203E2"/>
    <w:rsid w:val="0032118A"/>
    <w:rsid w:val="0032192F"/>
    <w:rsid w:val="003228EF"/>
    <w:rsid w:val="00322919"/>
    <w:rsid w:val="00323BF8"/>
    <w:rsid w:val="003240E8"/>
    <w:rsid w:val="0032442F"/>
    <w:rsid w:val="003245A3"/>
    <w:rsid w:val="003251CC"/>
    <w:rsid w:val="003258AF"/>
    <w:rsid w:val="00325FB5"/>
    <w:rsid w:val="00326B03"/>
    <w:rsid w:val="00326EEC"/>
    <w:rsid w:val="00327057"/>
    <w:rsid w:val="0033005A"/>
    <w:rsid w:val="00330A5D"/>
    <w:rsid w:val="00331650"/>
    <w:rsid w:val="00331E34"/>
    <w:rsid w:val="00331EA0"/>
    <w:rsid w:val="00332757"/>
    <w:rsid w:val="00332F52"/>
    <w:rsid w:val="0033306A"/>
    <w:rsid w:val="00334470"/>
    <w:rsid w:val="00334FC9"/>
    <w:rsid w:val="00335016"/>
    <w:rsid w:val="003352BB"/>
    <w:rsid w:val="00336158"/>
    <w:rsid w:val="003363A1"/>
    <w:rsid w:val="00337655"/>
    <w:rsid w:val="003400DF"/>
    <w:rsid w:val="00340DD6"/>
    <w:rsid w:val="00340E43"/>
    <w:rsid w:val="00342D34"/>
    <w:rsid w:val="0034437D"/>
    <w:rsid w:val="003445A9"/>
    <w:rsid w:val="00344CC1"/>
    <w:rsid w:val="00345795"/>
    <w:rsid w:val="00345919"/>
    <w:rsid w:val="00345D2A"/>
    <w:rsid w:val="00346629"/>
    <w:rsid w:val="00346B8B"/>
    <w:rsid w:val="00346CC4"/>
    <w:rsid w:val="0034791C"/>
    <w:rsid w:val="00350536"/>
    <w:rsid w:val="00352022"/>
    <w:rsid w:val="00352025"/>
    <w:rsid w:val="00354338"/>
    <w:rsid w:val="00354D1E"/>
    <w:rsid w:val="003559AD"/>
    <w:rsid w:val="00355D29"/>
    <w:rsid w:val="00355DB2"/>
    <w:rsid w:val="00356A79"/>
    <w:rsid w:val="00356CA0"/>
    <w:rsid w:val="00356E2A"/>
    <w:rsid w:val="00357A76"/>
    <w:rsid w:val="00357BC9"/>
    <w:rsid w:val="00357FB9"/>
    <w:rsid w:val="0036018F"/>
    <w:rsid w:val="003605D6"/>
    <w:rsid w:val="0036085F"/>
    <w:rsid w:val="003609F5"/>
    <w:rsid w:val="00361E57"/>
    <w:rsid w:val="00361E6A"/>
    <w:rsid w:val="0036279F"/>
    <w:rsid w:val="00362BA8"/>
    <w:rsid w:val="00362F9F"/>
    <w:rsid w:val="003633D5"/>
    <w:rsid w:val="0036478D"/>
    <w:rsid w:val="0036486E"/>
    <w:rsid w:val="003659E8"/>
    <w:rsid w:val="00366218"/>
    <w:rsid w:val="00366F5A"/>
    <w:rsid w:val="003670DD"/>
    <w:rsid w:val="0036798A"/>
    <w:rsid w:val="00367D43"/>
    <w:rsid w:val="00370108"/>
    <w:rsid w:val="003701D7"/>
    <w:rsid w:val="003704AF"/>
    <w:rsid w:val="0037135F"/>
    <w:rsid w:val="00371E6E"/>
    <w:rsid w:val="00374004"/>
    <w:rsid w:val="00374A38"/>
    <w:rsid w:val="003767C2"/>
    <w:rsid w:val="00376AD4"/>
    <w:rsid w:val="00376B1F"/>
    <w:rsid w:val="00380021"/>
    <w:rsid w:val="003802EB"/>
    <w:rsid w:val="00380441"/>
    <w:rsid w:val="00380653"/>
    <w:rsid w:val="00380CAA"/>
    <w:rsid w:val="003811B5"/>
    <w:rsid w:val="00382B0F"/>
    <w:rsid w:val="00382B29"/>
    <w:rsid w:val="00384D37"/>
    <w:rsid w:val="003850A2"/>
    <w:rsid w:val="003856C2"/>
    <w:rsid w:val="00385ADE"/>
    <w:rsid w:val="00386357"/>
    <w:rsid w:val="00386BF2"/>
    <w:rsid w:val="0039022F"/>
    <w:rsid w:val="00390342"/>
    <w:rsid w:val="00390363"/>
    <w:rsid w:val="0039104A"/>
    <w:rsid w:val="00391254"/>
    <w:rsid w:val="00392241"/>
    <w:rsid w:val="00392D40"/>
    <w:rsid w:val="00393337"/>
    <w:rsid w:val="003933C3"/>
    <w:rsid w:val="0039367E"/>
    <w:rsid w:val="00393E88"/>
    <w:rsid w:val="003942BF"/>
    <w:rsid w:val="0039559B"/>
    <w:rsid w:val="00395A62"/>
    <w:rsid w:val="00395BB0"/>
    <w:rsid w:val="003960FD"/>
    <w:rsid w:val="0039645C"/>
    <w:rsid w:val="003966DA"/>
    <w:rsid w:val="003977E5"/>
    <w:rsid w:val="00397A34"/>
    <w:rsid w:val="003A151E"/>
    <w:rsid w:val="003A1CEC"/>
    <w:rsid w:val="003A25E5"/>
    <w:rsid w:val="003A29C9"/>
    <w:rsid w:val="003A2D31"/>
    <w:rsid w:val="003A2E06"/>
    <w:rsid w:val="003A326B"/>
    <w:rsid w:val="003A32EB"/>
    <w:rsid w:val="003A37CC"/>
    <w:rsid w:val="003A3B22"/>
    <w:rsid w:val="003A4CA1"/>
    <w:rsid w:val="003A50AB"/>
    <w:rsid w:val="003A5365"/>
    <w:rsid w:val="003A5657"/>
    <w:rsid w:val="003A5E0C"/>
    <w:rsid w:val="003A62D0"/>
    <w:rsid w:val="003A6600"/>
    <w:rsid w:val="003A7176"/>
    <w:rsid w:val="003A72AB"/>
    <w:rsid w:val="003A7CB2"/>
    <w:rsid w:val="003B1FAE"/>
    <w:rsid w:val="003B21F6"/>
    <w:rsid w:val="003B275C"/>
    <w:rsid w:val="003B30FC"/>
    <w:rsid w:val="003B3C28"/>
    <w:rsid w:val="003B41DE"/>
    <w:rsid w:val="003B44C7"/>
    <w:rsid w:val="003B4C8A"/>
    <w:rsid w:val="003B4DC4"/>
    <w:rsid w:val="003B4F3C"/>
    <w:rsid w:val="003B4FE7"/>
    <w:rsid w:val="003B53B8"/>
    <w:rsid w:val="003B64B9"/>
    <w:rsid w:val="003B6638"/>
    <w:rsid w:val="003B66C7"/>
    <w:rsid w:val="003C0103"/>
    <w:rsid w:val="003C0344"/>
    <w:rsid w:val="003C12B2"/>
    <w:rsid w:val="003C13EB"/>
    <w:rsid w:val="003C2821"/>
    <w:rsid w:val="003C3EA6"/>
    <w:rsid w:val="003C3EDF"/>
    <w:rsid w:val="003C417A"/>
    <w:rsid w:val="003C420A"/>
    <w:rsid w:val="003C447A"/>
    <w:rsid w:val="003C7724"/>
    <w:rsid w:val="003C7A85"/>
    <w:rsid w:val="003C7D28"/>
    <w:rsid w:val="003D0201"/>
    <w:rsid w:val="003D0597"/>
    <w:rsid w:val="003D080B"/>
    <w:rsid w:val="003D0FA5"/>
    <w:rsid w:val="003D12F4"/>
    <w:rsid w:val="003D1A0B"/>
    <w:rsid w:val="003D1D25"/>
    <w:rsid w:val="003D21D9"/>
    <w:rsid w:val="003D229A"/>
    <w:rsid w:val="003D2856"/>
    <w:rsid w:val="003D3663"/>
    <w:rsid w:val="003D38DF"/>
    <w:rsid w:val="003D3C35"/>
    <w:rsid w:val="003D3FC9"/>
    <w:rsid w:val="003D4270"/>
    <w:rsid w:val="003D42A2"/>
    <w:rsid w:val="003D43D9"/>
    <w:rsid w:val="003D5A85"/>
    <w:rsid w:val="003D6269"/>
    <w:rsid w:val="003D6596"/>
    <w:rsid w:val="003D6DA9"/>
    <w:rsid w:val="003D70B3"/>
    <w:rsid w:val="003D7B62"/>
    <w:rsid w:val="003E07B4"/>
    <w:rsid w:val="003E0EB2"/>
    <w:rsid w:val="003E12E8"/>
    <w:rsid w:val="003E1DE8"/>
    <w:rsid w:val="003E1FE5"/>
    <w:rsid w:val="003E2000"/>
    <w:rsid w:val="003E3EBF"/>
    <w:rsid w:val="003E4470"/>
    <w:rsid w:val="003E4603"/>
    <w:rsid w:val="003E4B10"/>
    <w:rsid w:val="003E4D47"/>
    <w:rsid w:val="003E4DD3"/>
    <w:rsid w:val="003E4DF2"/>
    <w:rsid w:val="003E552C"/>
    <w:rsid w:val="003E58BC"/>
    <w:rsid w:val="003E5E3A"/>
    <w:rsid w:val="003E63F8"/>
    <w:rsid w:val="003E6869"/>
    <w:rsid w:val="003E6FF0"/>
    <w:rsid w:val="003E70F3"/>
    <w:rsid w:val="003E723B"/>
    <w:rsid w:val="003F046B"/>
    <w:rsid w:val="003F05F1"/>
    <w:rsid w:val="003F1C47"/>
    <w:rsid w:val="003F2990"/>
    <w:rsid w:val="003F2A66"/>
    <w:rsid w:val="003F2CE4"/>
    <w:rsid w:val="003F4150"/>
    <w:rsid w:val="003F4726"/>
    <w:rsid w:val="003F4AA9"/>
    <w:rsid w:val="003F51E7"/>
    <w:rsid w:val="003F538C"/>
    <w:rsid w:val="003F6122"/>
    <w:rsid w:val="003F621E"/>
    <w:rsid w:val="003F6C08"/>
    <w:rsid w:val="003F778C"/>
    <w:rsid w:val="003F77D1"/>
    <w:rsid w:val="003F7938"/>
    <w:rsid w:val="003F79C7"/>
    <w:rsid w:val="003F7F3E"/>
    <w:rsid w:val="0040026A"/>
    <w:rsid w:val="00400DC1"/>
    <w:rsid w:val="0040105A"/>
    <w:rsid w:val="00402CDC"/>
    <w:rsid w:val="00402F2C"/>
    <w:rsid w:val="004039D3"/>
    <w:rsid w:val="00403DD2"/>
    <w:rsid w:val="00404CFD"/>
    <w:rsid w:val="00405DA6"/>
    <w:rsid w:val="004061B7"/>
    <w:rsid w:val="00406941"/>
    <w:rsid w:val="004076C0"/>
    <w:rsid w:val="00410FCE"/>
    <w:rsid w:val="00411504"/>
    <w:rsid w:val="0041331B"/>
    <w:rsid w:val="00413AF4"/>
    <w:rsid w:val="00413F50"/>
    <w:rsid w:val="00414326"/>
    <w:rsid w:val="0041490E"/>
    <w:rsid w:val="00415638"/>
    <w:rsid w:val="00415C0E"/>
    <w:rsid w:val="0041614B"/>
    <w:rsid w:val="00416598"/>
    <w:rsid w:val="00417115"/>
    <w:rsid w:val="00417472"/>
    <w:rsid w:val="004200A2"/>
    <w:rsid w:val="00421C19"/>
    <w:rsid w:val="0042209B"/>
    <w:rsid w:val="0042308D"/>
    <w:rsid w:val="004230C8"/>
    <w:rsid w:val="00423C5C"/>
    <w:rsid w:val="00423FC1"/>
    <w:rsid w:val="00424E35"/>
    <w:rsid w:val="00424E88"/>
    <w:rsid w:val="00424F0F"/>
    <w:rsid w:val="00425A6A"/>
    <w:rsid w:val="00426568"/>
    <w:rsid w:val="00427E97"/>
    <w:rsid w:val="004300E8"/>
    <w:rsid w:val="004303E6"/>
    <w:rsid w:val="004310B0"/>
    <w:rsid w:val="00431952"/>
    <w:rsid w:val="00432615"/>
    <w:rsid w:val="00432751"/>
    <w:rsid w:val="00432BA4"/>
    <w:rsid w:val="00432D73"/>
    <w:rsid w:val="00433961"/>
    <w:rsid w:val="00433A3F"/>
    <w:rsid w:val="0043451A"/>
    <w:rsid w:val="004345EE"/>
    <w:rsid w:val="00434C2B"/>
    <w:rsid w:val="00436154"/>
    <w:rsid w:val="0043676B"/>
    <w:rsid w:val="00436F42"/>
    <w:rsid w:val="0043707A"/>
    <w:rsid w:val="00437173"/>
    <w:rsid w:val="0043794C"/>
    <w:rsid w:val="00440039"/>
    <w:rsid w:val="00440236"/>
    <w:rsid w:val="00440779"/>
    <w:rsid w:val="00440B2F"/>
    <w:rsid w:val="00440FEA"/>
    <w:rsid w:val="00441301"/>
    <w:rsid w:val="00441704"/>
    <w:rsid w:val="00441D57"/>
    <w:rsid w:val="00441E3E"/>
    <w:rsid w:val="00442664"/>
    <w:rsid w:val="0044343D"/>
    <w:rsid w:val="004438BA"/>
    <w:rsid w:val="0044446D"/>
    <w:rsid w:val="004445C3"/>
    <w:rsid w:val="00445B32"/>
    <w:rsid w:val="00446C47"/>
    <w:rsid w:val="0044725F"/>
    <w:rsid w:val="0044781C"/>
    <w:rsid w:val="004478AE"/>
    <w:rsid w:val="00447C14"/>
    <w:rsid w:val="00450E21"/>
    <w:rsid w:val="0045147C"/>
    <w:rsid w:val="00451E2D"/>
    <w:rsid w:val="0045358B"/>
    <w:rsid w:val="00453911"/>
    <w:rsid w:val="00453C95"/>
    <w:rsid w:val="00455289"/>
    <w:rsid w:val="00456180"/>
    <w:rsid w:val="00460333"/>
    <w:rsid w:val="004616E5"/>
    <w:rsid w:val="00461D9F"/>
    <w:rsid w:val="0046233C"/>
    <w:rsid w:val="004625E1"/>
    <w:rsid w:val="00463111"/>
    <w:rsid w:val="00463578"/>
    <w:rsid w:val="00463978"/>
    <w:rsid w:val="0046407E"/>
    <w:rsid w:val="00464FF4"/>
    <w:rsid w:val="004651A7"/>
    <w:rsid w:val="0046574F"/>
    <w:rsid w:val="00465995"/>
    <w:rsid w:val="00465F2C"/>
    <w:rsid w:val="004676D7"/>
    <w:rsid w:val="004700A8"/>
    <w:rsid w:val="004718B7"/>
    <w:rsid w:val="00471B7A"/>
    <w:rsid w:val="00472BA5"/>
    <w:rsid w:val="00472D57"/>
    <w:rsid w:val="0047418D"/>
    <w:rsid w:val="00474259"/>
    <w:rsid w:val="00474544"/>
    <w:rsid w:val="004748C3"/>
    <w:rsid w:val="00474C4C"/>
    <w:rsid w:val="00474D59"/>
    <w:rsid w:val="00475FCC"/>
    <w:rsid w:val="0047613B"/>
    <w:rsid w:val="004761C4"/>
    <w:rsid w:val="0047785B"/>
    <w:rsid w:val="00480178"/>
    <w:rsid w:val="00480435"/>
    <w:rsid w:val="00480694"/>
    <w:rsid w:val="00480B42"/>
    <w:rsid w:val="00480D4C"/>
    <w:rsid w:val="00481009"/>
    <w:rsid w:val="004812BD"/>
    <w:rsid w:val="004820C6"/>
    <w:rsid w:val="0048218E"/>
    <w:rsid w:val="004828AB"/>
    <w:rsid w:val="00482E76"/>
    <w:rsid w:val="00483ABE"/>
    <w:rsid w:val="0048409E"/>
    <w:rsid w:val="00484292"/>
    <w:rsid w:val="00484616"/>
    <w:rsid w:val="00484655"/>
    <w:rsid w:val="00484D0F"/>
    <w:rsid w:val="004851AB"/>
    <w:rsid w:val="004852AF"/>
    <w:rsid w:val="00485675"/>
    <w:rsid w:val="00485833"/>
    <w:rsid w:val="004877F7"/>
    <w:rsid w:val="00490003"/>
    <w:rsid w:val="00490878"/>
    <w:rsid w:val="00492B5C"/>
    <w:rsid w:val="00493159"/>
    <w:rsid w:val="0049367A"/>
    <w:rsid w:val="0049367C"/>
    <w:rsid w:val="004938F5"/>
    <w:rsid w:val="00493D7D"/>
    <w:rsid w:val="004941FB"/>
    <w:rsid w:val="00496900"/>
    <w:rsid w:val="00497C4C"/>
    <w:rsid w:val="004A131D"/>
    <w:rsid w:val="004A17D2"/>
    <w:rsid w:val="004A1EA3"/>
    <w:rsid w:val="004A280E"/>
    <w:rsid w:val="004A2D14"/>
    <w:rsid w:val="004A2F56"/>
    <w:rsid w:val="004A2F93"/>
    <w:rsid w:val="004A36EA"/>
    <w:rsid w:val="004A3C70"/>
    <w:rsid w:val="004A48DB"/>
    <w:rsid w:val="004A5723"/>
    <w:rsid w:val="004B1441"/>
    <w:rsid w:val="004B1A8C"/>
    <w:rsid w:val="004B1D6B"/>
    <w:rsid w:val="004B2509"/>
    <w:rsid w:val="004B31DE"/>
    <w:rsid w:val="004B3581"/>
    <w:rsid w:val="004B47C0"/>
    <w:rsid w:val="004B48ED"/>
    <w:rsid w:val="004B4DF1"/>
    <w:rsid w:val="004B5B55"/>
    <w:rsid w:val="004B5C67"/>
    <w:rsid w:val="004B5CF8"/>
    <w:rsid w:val="004B61A6"/>
    <w:rsid w:val="004B641E"/>
    <w:rsid w:val="004B70EC"/>
    <w:rsid w:val="004B7273"/>
    <w:rsid w:val="004B73C7"/>
    <w:rsid w:val="004C0382"/>
    <w:rsid w:val="004C0B81"/>
    <w:rsid w:val="004C0F42"/>
    <w:rsid w:val="004C1223"/>
    <w:rsid w:val="004C14D1"/>
    <w:rsid w:val="004C184E"/>
    <w:rsid w:val="004C19E2"/>
    <w:rsid w:val="004C3C53"/>
    <w:rsid w:val="004C40CD"/>
    <w:rsid w:val="004C43A1"/>
    <w:rsid w:val="004C470F"/>
    <w:rsid w:val="004C473A"/>
    <w:rsid w:val="004C4BE8"/>
    <w:rsid w:val="004C5103"/>
    <w:rsid w:val="004C7C78"/>
    <w:rsid w:val="004C7DBF"/>
    <w:rsid w:val="004D02D1"/>
    <w:rsid w:val="004D05BA"/>
    <w:rsid w:val="004D0751"/>
    <w:rsid w:val="004D126D"/>
    <w:rsid w:val="004D1939"/>
    <w:rsid w:val="004D222D"/>
    <w:rsid w:val="004D2606"/>
    <w:rsid w:val="004D3D8B"/>
    <w:rsid w:val="004D436B"/>
    <w:rsid w:val="004D5449"/>
    <w:rsid w:val="004D5A55"/>
    <w:rsid w:val="004D5D78"/>
    <w:rsid w:val="004D6407"/>
    <w:rsid w:val="004D6836"/>
    <w:rsid w:val="004D6965"/>
    <w:rsid w:val="004D724F"/>
    <w:rsid w:val="004E2289"/>
    <w:rsid w:val="004E2364"/>
    <w:rsid w:val="004E2470"/>
    <w:rsid w:val="004E257E"/>
    <w:rsid w:val="004E2712"/>
    <w:rsid w:val="004E2E51"/>
    <w:rsid w:val="004E429A"/>
    <w:rsid w:val="004E456F"/>
    <w:rsid w:val="004E47A2"/>
    <w:rsid w:val="004E5300"/>
    <w:rsid w:val="004E55F4"/>
    <w:rsid w:val="004E6203"/>
    <w:rsid w:val="004E7AC6"/>
    <w:rsid w:val="004F08D5"/>
    <w:rsid w:val="004F0BD7"/>
    <w:rsid w:val="004F0D08"/>
    <w:rsid w:val="004F1720"/>
    <w:rsid w:val="004F239F"/>
    <w:rsid w:val="004F24A9"/>
    <w:rsid w:val="004F25B7"/>
    <w:rsid w:val="004F44D1"/>
    <w:rsid w:val="004F46C5"/>
    <w:rsid w:val="004F4B39"/>
    <w:rsid w:val="004F4BE5"/>
    <w:rsid w:val="004F5A03"/>
    <w:rsid w:val="004F5F84"/>
    <w:rsid w:val="004F6C2D"/>
    <w:rsid w:val="004F6F1F"/>
    <w:rsid w:val="004F75E6"/>
    <w:rsid w:val="005004A9"/>
    <w:rsid w:val="005007C3"/>
    <w:rsid w:val="00500DA2"/>
    <w:rsid w:val="0050132F"/>
    <w:rsid w:val="00503BA0"/>
    <w:rsid w:val="00504010"/>
    <w:rsid w:val="005040EE"/>
    <w:rsid w:val="005047BD"/>
    <w:rsid w:val="00505896"/>
    <w:rsid w:val="005058FC"/>
    <w:rsid w:val="0050727F"/>
    <w:rsid w:val="00510A00"/>
    <w:rsid w:val="00511119"/>
    <w:rsid w:val="00512362"/>
    <w:rsid w:val="00512D49"/>
    <w:rsid w:val="00513713"/>
    <w:rsid w:val="00513C81"/>
    <w:rsid w:val="00513F58"/>
    <w:rsid w:val="00514FDA"/>
    <w:rsid w:val="00515073"/>
    <w:rsid w:val="00515644"/>
    <w:rsid w:val="0051574F"/>
    <w:rsid w:val="005162A3"/>
    <w:rsid w:val="00516530"/>
    <w:rsid w:val="005168C4"/>
    <w:rsid w:val="00516D89"/>
    <w:rsid w:val="0051725D"/>
    <w:rsid w:val="00517658"/>
    <w:rsid w:val="00517BF8"/>
    <w:rsid w:val="00517C1D"/>
    <w:rsid w:val="00517DDF"/>
    <w:rsid w:val="00521CAC"/>
    <w:rsid w:val="0052202A"/>
    <w:rsid w:val="00522CA5"/>
    <w:rsid w:val="00522EA7"/>
    <w:rsid w:val="00523297"/>
    <w:rsid w:val="005233DF"/>
    <w:rsid w:val="00523D44"/>
    <w:rsid w:val="00524E26"/>
    <w:rsid w:val="00525F7E"/>
    <w:rsid w:val="00526F01"/>
    <w:rsid w:val="00530DC9"/>
    <w:rsid w:val="005315A6"/>
    <w:rsid w:val="0053176B"/>
    <w:rsid w:val="00531F9B"/>
    <w:rsid w:val="005324F4"/>
    <w:rsid w:val="00532C2D"/>
    <w:rsid w:val="00533361"/>
    <w:rsid w:val="00533DA1"/>
    <w:rsid w:val="005347E7"/>
    <w:rsid w:val="00534CFD"/>
    <w:rsid w:val="00535B27"/>
    <w:rsid w:val="00536402"/>
    <w:rsid w:val="0053686C"/>
    <w:rsid w:val="00537E28"/>
    <w:rsid w:val="00540E3D"/>
    <w:rsid w:val="00542416"/>
    <w:rsid w:val="00542D11"/>
    <w:rsid w:val="00542F45"/>
    <w:rsid w:val="00543A39"/>
    <w:rsid w:val="00543EF5"/>
    <w:rsid w:val="0054563D"/>
    <w:rsid w:val="00545D87"/>
    <w:rsid w:val="00545E85"/>
    <w:rsid w:val="00547678"/>
    <w:rsid w:val="00550864"/>
    <w:rsid w:val="0055101A"/>
    <w:rsid w:val="00551749"/>
    <w:rsid w:val="005533B7"/>
    <w:rsid w:val="005534E1"/>
    <w:rsid w:val="00553EEC"/>
    <w:rsid w:val="00553FC1"/>
    <w:rsid w:val="005546E1"/>
    <w:rsid w:val="005547D3"/>
    <w:rsid w:val="0055526F"/>
    <w:rsid w:val="005565C9"/>
    <w:rsid w:val="00557067"/>
    <w:rsid w:val="00557FB7"/>
    <w:rsid w:val="005604A5"/>
    <w:rsid w:val="005607AF"/>
    <w:rsid w:val="0056090B"/>
    <w:rsid w:val="005609EF"/>
    <w:rsid w:val="00560D6C"/>
    <w:rsid w:val="00560F71"/>
    <w:rsid w:val="00561055"/>
    <w:rsid w:val="00561146"/>
    <w:rsid w:val="005619B2"/>
    <w:rsid w:val="00561F0E"/>
    <w:rsid w:val="005624E6"/>
    <w:rsid w:val="00563BB6"/>
    <w:rsid w:val="00564C4B"/>
    <w:rsid w:val="00565318"/>
    <w:rsid w:val="0056615D"/>
    <w:rsid w:val="00567929"/>
    <w:rsid w:val="0057015C"/>
    <w:rsid w:val="0057167E"/>
    <w:rsid w:val="00572F71"/>
    <w:rsid w:val="005745A3"/>
    <w:rsid w:val="005746EF"/>
    <w:rsid w:val="0057480A"/>
    <w:rsid w:val="00574C76"/>
    <w:rsid w:val="00574E81"/>
    <w:rsid w:val="005760BE"/>
    <w:rsid w:val="0057616D"/>
    <w:rsid w:val="00576459"/>
    <w:rsid w:val="0057666A"/>
    <w:rsid w:val="005769DC"/>
    <w:rsid w:val="00577D09"/>
    <w:rsid w:val="0058046D"/>
    <w:rsid w:val="005819E9"/>
    <w:rsid w:val="00581D01"/>
    <w:rsid w:val="00582B34"/>
    <w:rsid w:val="00582C32"/>
    <w:rsid w:val="00583369"/>
    <w:rsid w:val="00583676"/>
    <w:rsid w:val="0058396C"/>
    <w:rsid w:val="00583F16"/>
    <w:rsid w:val="00585FBA"/>
    <w:rsid w:val="00586124"/>
    <w:rsid w:val="00586CB3"/>
    <w:rsid w:val="00590943"/>
    <w:rsid w:val="005909D2"/>
    <w:rsid w:val="00591140"/>
    <w:rsid w:val="00591272"/>
    <w:rsid w:val="005912B1"/>
    <w:rsid w:val="005914FE"/>
    <w:rsid w:val="005916BB"/>
    <w:rsid w:val="005917A7"/>
    <w:rsid w:val="00591AC9"/>
    <w:rsid w:val="00591E4B"/>
    <w:rsid w:val="005928EE"/>
    <w:rsid w:val="005948E8"/>
    <w:rsid w:val="00595E6C"/>
    <w:rsid w:val="005971CF"/>
    <w:rsid w:val="00597C05"/>
    <w:rsid w:val="005A01B6"/>
    <w:rsid w:val="005A04EB"/>
    <w:rsid w:val="005A10F0"/>
    <w:rsid w:val="005A1262"/>
    <w:rsid w:val="005A14EB"/>
    <w:rsid w:val="005A1A20"/>
    <w:rsid w:val="005A20F3"/>
    <w:rsid w:val="005A2758"/>
    <w:rsid w:val="005A27D0"/>
    <w:rsid w:val="005A2A93"/>
    <w:rsid w:val="005A3449"/>
    <w:rsid w:val="005A35AE"/>
    <w:rsid w:val="005A36BD"/>
    <w:rsid w:val="005A4BB8"/>
    <w:rsid w:val="005A5ABB"/>
    <w:rsid w:val="005A5E02"/>
    <w:rsid w:val="005A652A"/>
    <w:rsid w:val="005A6B64"/>
    <w:rsid w:val="005A734C"/>
    <w:rsid w:val="005A73B9"/>
    <w:rsid w:val="005A7622"/>
    <w:rsid w:val="005A7A59"/>
    <w:rsid w:val="005A7D22"/>
    <w:rsid w:val="005B011F"/>
    <w:rsid w:val="005B083A"/>
    <w:rsid w:val="005B0EA1"/>
    <w:rsid w:val="005B0F4B"/>
    <w:rsid w:val="005B26CB"/>
    <w:rsid w:val="005B29E6"/>
    <w:rsid w:val="005B32A2"/>
    <w:rsid w:val="005B3A08"/>
    <w:rsid w:val="005B3E67"/>
    <w:rsid w:val="005B4319"/>
    <w:rsid w:val="005B57AC"/>
    <w:rsid w:val="005B67AE"/>
    <w:rsid w:val="005C0433"/>
    <w:rsid w:val="005C0548"/>
    <w:rsid w:val="005C05CC"/>
    <w:rsid w:val="005C073E"/>
    <w:rsid w:val="005C0C6B"/>
    <w:rsid w:val="005C10A4"/>
    <w:rsid w:val="005C162B"/>
    <w:rsid w:val="005C17D9"/>
    <w:rsid w:val="005C1A48"/>
    <w:rsid w:val="005C1F12"/>
    <w:rsid w:val="005C2283"/>
    <w:rsid w:val="005C2ED0"/>
    <w:rsid w:val="005C4835"/>
    <w:rsid w:val="005C5996"/>
    <w:rsid w:val="005C599C"/>
    <w:rsid w:val="005C5BDD"/>
    <w:rsid w:val="005C5D1D"/>
    <w:rsid w:val="005C6430"/>
    <w:rsid w:val="005C6591"/>
    <w:rsid w:val="005C7259"/>
    <w:rsid w:val="005C7FA7"/>
    <w:rsid w:val="005D05CD"/>
    <w:rsid w:val="005D0D49"/>
    <w:rsid w:val="005D0D71"/>
    <w:rsid w:val="005D1480"/>
    <w:rsid w:val="005D198A"/>
    <w:rsid w:val="005D36D8"/>
    <w:rsid w:val="005D4C23"/>
    <w:rsid w:val="005D50D9"/>
    <w:rsid w:val="005D5134"/>
    <w:rsid w:val="005D593C"/>
    <w:rsid w:val="005D62C9"/>
    <w:rsid w:val="005D6CE9"/>
    <w:rsid w:val="005D774D"/>
    <w:rsid w:val="005D7A73"/>
    <w:rsid w:val="005D7B78"/>
    <w:rsid w:val="005E01ED"/>
    <w:rsid w:val="005E0FDC"/>
    <w:rsid w:val="005E1925"/>
    <w:rsid w:val="005E2B03"/>
    <w:rsid w:val="005E3BF2"/>
    <w:rsid w:val="005E4939"/>
    <w:rsid w:val="005E53C4"/>
    <w:rsid w:val="005E56D9"/>
    <w:rsid w:val="005E6045"/>
    <w:rsid w:val="005E7617"/>
    <w:rsid w:val="005E784F"/>
    <w:rsid w:val="005E7AE6"/>
    <w:rsid w:val="005F079D"/>
    <w:rsid w:val="005F0B31"/>
    <w:rsid w:val="005F1882"/>
    <w:rsid w:val="005F359E"/>
    <w:rsid w:val="005F37EE"/>
    <w:rsid w:val="005F37FF"/>
    <w:rsid w:val="005F3F73"/>
    <w:rsid w:val="005F584C"/>
    <w:rsid w:val="005F5B0F"/>
    <w:rsid w:val="005F5FBD"/>
    <w:rsid w:val="005F6A1C"/>
    <w:rsid w:val="005F73B1"/>
    <w:rsid w:val="005F7F46"/>
    <w:rsid w:val="00600F2A"/>
    <w:rsid w:val="00601D30"/>
    <w:rsid w:val="00602F67"/>
    <w:rsid w:val="00602F99"/>
    <w:rsid w:val="006040B4"/>
    <w:rsid w:val="00605ACD"/>
    <w:rsid w:val="0060732E"/>
    <w:rsid w:val="006078AF"/>
    <w:rsid w:val="00607BBC"/>
    <w:rsid w:val="00610FA3"/>
    <w:rsid w:val="00610FB1"/>
    <w:rsid w:val="00612F76"/>
    <w:rsid w:val="0061341B"/>
    <w:rsid w:val="00613E6E"/>
    <w:rsid w:val="00614585"/>
    <w:rsid w:val="00615BDB"/>
    <w:rsid w:val="00616180"/>
    <w:rsid w:val="00617612"/>
    <w:rsid w:val="0061787E"/>
    <w:rsid w:val="00620FDB"/>
    <w:rsid w:val="006220C6"/>
    <w:rsid w:val="006224D3"/>
    <w:rsid w:val="0062271E"/>
    <w:rsid w:val="00622F9D"/>
    <w:rsid w:val="00624079"/>
    <w:rsid w:val="00624B9C"/>
    <w:rsid w:val="006255E0"/>
    <w:rsid w:val="00625D87"/>
    <w:rsid w:val="0062716D"/>
    <w:rsid w:val="00627701"/>
    <w:rsid w:val="00627A26"/>
    <w:rsid w:val="00627E61"/>
    <w:rsid w:val="00630A89"/>
    <w:rsid w:val="006312AE"/>
    <w:rsid w:val="006315D3"/>
    <w:rsid w:val="00631BF8"/>
    <w:rsid w:val="00632135"/>
    <w:rsid w:val="0063236C"/>
    <w:rsid w:val="006339D9"/>
    <w:rsid w:val="00633BAB"/>
    <w:rsid w:val="00633CFC"/>
    <w:rsid w:val="0063401A"/>
    <w:rsid w:val="00634B02"/>
    <w:rsid w:val="00634B06"/>
    <w:rsid w:val="00634E70"/>
    <w:rsid w:val="00635302"/>
    <w:rsid w:val="00635351"/>
    <w:rsid w:val="00635DFE"/>
    <w:rsid w:val="0063602C"/>
    <w:rsid w:val="006373D6"/>
    <w:rsid w:val="00640C0F"/>
    <w:rsid w:val="0064113F"/>
    <w:rsid w:val="006413D9"/>
    <w:rsid w:val="006420EB"/>
    <w:rsid w:val="00642DC7"/>
    <w:rsid w:val="00643A9F"/>
    <w:rsid w:val="00644469"/>
    <w:rsid w:val="00644588"/>
    <w:rsid w:val="006446C6"/>
    <w:rsid w:val="00645503"/>
    <w:rsid w:val="006457A0"/>
    <w:rsid w:val="006465CC"/>
    <w:rsid w:val="00646ADC"/>
    <w:rsid w:val="00646D4B"/>
    <w:rsid w:val="00646DCE"/>
    <w:rsid w:val="00647069"/>
    <w:rsid w:val="00647BDF"/>
    <w:rsid w:val="00647BE8"/>
    <w:rsid w:val="00650A32"/>
    <w:rsid w:val="0065146F"/>
    <w:rsid w:val="006519CE"/>
    <w:rsid w:val="00652898"/>
    <w:rsid w:val="00653BDC"/>
    <w:rsid w:val="00654487"/>
    <w:rsid w:val="00654B12"/>
    <w:rsid w:val="0065508C"/>
    <w:rsid w:val="00655654"/>
    <w:rsid w:val="006556A4"/>
    <w:rsid w:val="00655B2A"/>
    <w:rsid w:val="00656972"/>
    <w:rsid w:val="00657083"/>
    <w:rsid w:val="006570BB"/>
    <w:rsid w:val="00657ABF"/>
    <w:rsid w:val="00657CB2"/>
    <w:rsid w:val="0066006F"/>
    <w:rsid w:val="0066049B"/>
    <w:rsid w:val="00660C24"/>
    <w:rsid w:val="00660E07"/>
    <w:rsid w:val="0066112A"/>
    <w:rsid w:val="00661B6E"/>
    <w:rsid w:val="00662974"/>
    <w:rsid w:val="006632D9"/>
    <w:rsid w:val="0066403C"/>
    <w:rsid w:val="006645DE"/>
    <w:rsid w:val="00664908"/>
    <w:rsid w:val="00664C75"/>
    <w:rsid w:val="00664E33"/>
    <w:rsid w:val="006657FD"/>
    <w:rsid w:val="00666387"/>
    <w:rsid w:val="00666655"/>
    <w:rsid w:val="00667185"/>
    <w:rsid w:val="0066718E"/>
    <w:rsid w:val="006671FB"/>
    <w:rsid w:val="00667C60"/>
    <w:rsid w:val="0067050D"/>
    <w:rsid w:val="00670FE2"/>
    <w:rsid w:val="00671245"/>
    <w:rsid w:val="0067142B"/>
    <w:rsid w:val="00671473"/>
    <w:rsid w:val="006716DB"/>
    <w:rsid w:val="00672177"/>
    <w:rsid w:val="00672FCB"/>
    <w:rsid w:val="00673911"/>
    <w:rsid w:val="00673B72"/>
    <w:rsid w:val="00673BF1"/>
    <w:rsid w:val="00675042"/>
    <w:rsid w:val="0067515B"/>
    <w:rsid w:val="006752EF"/>
    <w:rsid w:val="00675971"/>
    <w:rsid w:val="006774E9"/>
    <w:rsid w:val="00680166"/>
    <w:rsid w:val="00680EE7"/>
    <w:rsid w:val="00681765"/>
    <w:rsid w:val="00681DA8"/>
    <w:rsid w:val="00682005"/>
    <w:rsid w:val="00682010"/>
    <w:rsid w:val="00682FF1"/>
    <w:rsid w:val="00683083"/>
    <w:rsid w:val="00683325"/>
    <w:rsid w:val="006839C9"/>
    <w:rsid w:val="00683D8A"/>
    <w:rsid w:val="00683E56"/>
    <w:rsid w:val="006840AB"/>
    <w:rsid w:val="006842F2"/>
    <w:rsid w:val="0068545A"/>
    <w:rsid w:val="00685736"/>
    <w:rsid w:val="006858EE"/>
    <w:rsid w:val="00685A4F"/>
    <w:rsid w:val="00685F39"/>
    <w:rsid w:val="00686224"/>
    <w:rsid w:val="00686507"/>
    <w:rsid w:val="00686514"/>
    <w:rsid w:val="006877E1"/>
    <w:rsid w:val="00687C54"/>
    <w:rsid w:val="006901CD"/>
    <w:rsid w:val="00690C94"/>
    <w:rsid w:val="00691C39"/>
    <w:rsid w:val="00691CAD"/>
    <w:rsid w:val="006920A9"/>
    <w:rsid w:val="00692656"/>
    <w:rsid w:val="006930D0"/>
    <w:rsid w:val="006939AF"/>
    <w:rsid w:val="00693EDF"/>
    <w:rsid w:val="00694661"/>
    <w:rsid w:val="00694D5D"/>
    <w:rsid w:val="006954D9"/>
    <w:rsid w:val="00695D8D"/>
    <w:rsid w:val="00695FE4"/>
    <w:rsid w:val="00696BEF"/>
    <w:rsid w:val="006977AD"/>
    <w:rsid w:val="006A07C1"/>
    <w:rsid w:val="006A0A34"/>
    <w:rsid w:val="006A1C1D"/>
    <w:rsid w:val="006A1FCC"/>
    <w:rsid w:val="006A2651"/>
    <w:rsid w:val="006A3838"/>
    <w:rsid w:val="006A383F"/>
    <w:rsid w:val="006A44B9"/>
    <w:rsid w:val="006A4AAA"/>
    <w:rsid w:val="006A4B93"/>
    <w:rsid w:val="006A4CBC"/>
    <w:rsid w:val="006A504F"/>
    <w:rsid w:val="006A5F91"/>
    <w:rsid w:val="006A6940"/>
    <w:rsid w:val="006A7C71"/>
    <w:rsid w:val="006B011C"/>
    <w:rsid w:val="006B0C96"/>
    <w:rsid w:val="006B2146"/>
    <w:rsid w:val="006B2D2A"/>
    <w:rsid w:val="006B2F10"/>
    <w:rsid w:val="006B3A04"/>
    <w:rsid w:val="006B45D7"/>
    <w:rsid w:val="006B46CC"/>
    <w:rsid w:val="006B57B7"/>
    <w:rsid w:val="006B57F1"/>
    <w:rsid w:val="006B5B10"/>
    <w:rsid w:val="006B62E9"/>
    <w:rsid w:val="006B7450"/>
    <w:rsid w:val="006C02E6"/>
    <w:rsid w:val="006C0614"/>
    <w:rsid w:val="006C0C01"/>
    <w:rsid w:val="006C10C9"/>
    <w:rsid w:val="006C146F"/>
    <w:rsid w:val="006C2470"/>
    <w:rsid w:val="006C3198"/>
    <w:rsid w:val="006C3222"/>
    <w:rsid w:val="006C3BCE"/>
    <w:rsid w:val="006C4112"/>
    <w:rsid w:val="006C4FA5"/>
    <w:rsid w:val="006C5092"/>
    <w:rsid w:val="006C56F7"/>
    <w:rsid w:val="006C5709"/>
    <w:rsid w:val="006C58D4"/>
    <w:rsid w:val="006C66F7"/>
    <w:rsid w:val="006C7341"/>
    <w:rsid w:val="006C73BD"/>
    <w:rsid w:val="006C741C"/>
    <w:rsid w:val="006C7FF4"/>
    <w:rsid w:val="006D0DDC"/>
    <w:rsid w:val="006D1729"/>
    <w:rsid w:val="006D1AAB"/>
    <w:rsid w:val="006D1D65"/>
    <w:rsid w:val="006D2404"/>
    <w:rsid w:val="006D3522"/>
    <w:rsid w:val="006D4665"/>
    <w:rsid w:val="006D488D"/>
    <w:rsid w:val="006D5C36"/>
    <w:rsid w:val="006D67D8"/>
    <w:rsid w:val="006E0598"/>
    <w:rsid w:val="006E06C3"/>
    <w:rsid w:val="006E091F"/>
    <w:rsid w:val="006E0A7D"/>
    <w:rsid w:val="006E0E30"/>
    <w:rsid w:val="006E0FE7"/>
    <w:rsid w:val="006E123E"/>
    <w:rsid w:val="006E130D"/>
    <w:rsid w:val="006E1ECD"/>
    <w:rsid w:val="006E2279"/>
    <w:rsid w:val="006E26D7"/>
    <w:rsid w:val="006E27E7"/>
    <w:rsid w:val="006E2948"/>
    <w:rsid w:val="006E2D87"/>
    <w:rsid w:val="006E3F08"/>
    <w:rsid w:val="006E4426"/>
    <w:rsid w:val="006E4848"/>
    <w:rsid w:val="006E4856"/>
    <w:rsid w:val="006E4DC7"/>
    <w:rsid w:val="006E58CD"/>
    <w:rsid w:val="006E5971"/>
    <w:rsid w:val="006E5EC8"/>
    <w:rsid w:val="006E68C6"/>
    <w:rsid w:val="006E7A15"/>
    <w:rsid w:val="006E7B6D"/>
    <w:rsid w:val="006E7D13"/>
    <w:rsid w:val="006F0662"/>
    <w:rsid w:val="006F08DB"/>
    <w:rsid w:val="006F0C5C"/>
    <w:rsid w:val="006F1717"/>
    <w:rsid w:val="006F1C9C"/>
    <w:rsid w:val="006F21E6"/>
    <w:rsid w:val="006F2879"/>
    <w:rsid w:val="006F2999"/>
    <w:rsid w:val="006F2AF4"/>
    <w:rsid w:val="006F332D"/>
    <w:rsid w:val="006F5149"/>
    <w:rsid w:val="006F5A03"/>
    <w:rsid w:val="006F68D0"/>
    <w:rsid w:val="006F6980"/>
    <w:rsid w:val="006F6BF8"/>
    <w:rsid w:val="006F6CED"/>
    <w:rsid w:val="007006B1"/>
    <w:rsid w:val="007007E8"/>
    <w:rsid w:val="0070174D"/>
    <w:rsid w:val="00701DB5"/>
    <w:rsid w:val="00702413"/>
    <w:rsid w:val="007041F9"/>
    <w:rsid w:val="007044B4"/>
    <w:rsid w:val="0070462E"/>
    <w:rsid w:val="00704FFA"/>
    <w:rsid w:val="0070573E"/>
    <w:rsid w:val="00706031"/>
    <w:rsid w:val="007062E1"/>
    <w:rsid w:val="007064F8"/>
    <w:rsid w:val="0070654F"/>
    <w:rsid w:val="0070672C"/>
    <w:rsid w:val="00706742"/>
    <w:rsid w:val="00707007"/>
    <w:rsid w:val="007077D7"/>
    <w:rsid w:val="00710828"/>
    <w:rsid w:val="00710C4C"/>
    <w:rsid w:val="00710E71"/>
    <w:rsid w:val="00711453"/>
    <w:rsid w:val="00712050"/>
    <w:rsid w:val="007139E3"/>
    <w:rsid w:val="00713E80"/>
    <w:rsid w:val="00714074"/>
    <w:rsid w:val="007141E0"/>
    <w:rsid w:val="00714328"/>
    <w:rsid w:val="007144F0"/>
    <w:rsid w:val="00714534"/>
    <w:rsid w:val="0071463E"/>
    <w:rsid w:val="00714C19"/>
    <w:rsid w:val="00715B88"/>
    <w:rsid w:val="00715CC6"/>
    <w:rsid w:val="007160D5"/>
    <w:rsid w:val="00716C21"/>
    <w:rsid w:val="0071794C"/>
    <w:rsid w:val="007206B6"/>
    <w:rsid w:val="00720902"/>
    <w:rsid w:val="00720AD6"/>
    <w:rsid w:val="007237CE"/>
    <w:rsid w:val="00723DDF"/>
    <w:rsid w:val="00724700"/>
    <w:rsid w:val="00724D4A"/>
    <w:rsid w:val="00725551"/>
    <w:rsid w:val="00725729"/>
    <w:rsid w:val="00725B03"/>
    <w:rsid w:val="00726269"/>
    <w:rsid w:val="007263BB"/>
    <w:rsid w:val="00726D6E"/>
    <w:rsid w:val="00730CC2"/>
    <w:rsid w:val="00731552"/>
    <w:rsid w:val="007320D0"/>
    <w:rsid w:val="00732192"/>
    <w:rsid w:val="00733618"/>
    <w:rsid w:val="00734006"/>
    <w:rsid w:val="00734A68"/>
    <w:rsid w:val="00735176"/>
    <w:rsid w:val="0073569D"/>
    <w:rsid w:val="00735A40"/>
    <w:rsid w:val="00735EF9"/>
    <w:rsid w:val="00736208"/>
    <w:rsid w:val="007364EF"/>
    <w:rsid w:val="00736C9C"/>
    <w:rsid w:val="0073770B"/>
    <w:rsid w:val="00737E02"/>
    <w:rsid w:val="00740960"/>
    <w:rsid w:val="00741602"/>
    <w:rsid w:val="007418D6"/>
    <w:rsid w:val="00741BA9"/>
    <w:rsid w:val="00742817"/>
    <w:rsid w:val="007430F1"/>
    <w:rsid w:val="00743962"/>
    <w:rsid w:val="007446D5"/>
    <w:rsid w:val="00744729"/>
    <w:rsid w:val="00745932"/>
    <w:rsid w:val="00746118"/>
    <w:rsid w:val="0074622D"/>
    <w:rsid w:val="007470A9"/>
    <w:rsid w:val="00747BFA"/>
    <w:rsid w:val="007503F7"/>
    <w:rsid w:val="00751703"/>
    <w:rsid w:val="00751994"/>
    <w:rsid w:val="007519C8"/>
    <w:rsid w:val="00752663"/>
    <w:rsid w:val="0075289E"/>
    <w:rsid w:val="00752EFD"/>
    <w:rsid w:val="00753090"/>
    <w:rsid w:val="007534EC"/>
    <w:rsid w:val="00753DC5"/>
    <w:rsid w:val="00754564"/>
    <w:rsid w:val="007556F4"/>
    <w:rsid w:val="00755B68"/>
    <w:rsid w:val="00755D72"/>
    <w:rsid w:val="007566C5"/>
    <w:rsid w:val="007569D4"/>
    <w:rsid w:val="00756CC5"/>
    <w:rsid w:val="00756D16"/>
    <w:rsid w:val="0075712D"/>
    <w:rsid w:val="00757332"/>
    <w:rsid w:val="007606CB"/>
    <w:rsid w:val="007612F3"/>
    <w:rsid w:val="007613EF"/>
    <w:rsid w:val="00761AAF"/>
    <w:rsid w:val="00761C4E"/>
    <w:rsid w:val="00762C3B"/>
    <w:rsid w:val="007632FE"/>
    <w:rsid w:val="00763B78"/>
    <w:rsid w:val="00764E55"/>
    <w:rsid w:val="0076609F"/>
    <w:rsid w:val="00766BC0"/>
    <w:rsid w:val="00767119"/>
    <w:rsid w:val="0076752C"/>
    <w:rsid w:val="007679E3"/>
    <w:rsid w:val="00767B63"/>
    <w:rsid w:val="00770132"/>
    <w:rsid w:val="00771933"/>
    <w:rsid w:val="00772771"/>
    <w:rsid w:val="00772D09"/>
    <w:rsid w:val="00772E20"/>
    <w:rsid w:val="007733C3"/>
    <w:rsid w:val="00773BCE"/>
    <w:rsid w:val="00775272"/>
    <w:rsid w:val="00775609"/>
    <w:rsid w:val="0077572D"/>
    <w:rsid w:val="00775E6B"/>
    <w:rsid w:val="00776F10"/>
    <w:rsid w:val="00777867"/>
    <w:rsid w:val="00777AC2"/>
    <w:rsid w:val="00777BF8"/>
    <w:rsid w:val="00780518"/>
    <w:rsid w:val="0078085C"/>
    <w:rsid w:val="00781BCE"/>
    <w:rsid w:val="0078203C"/>
    <w:rsid w:val="00782C9A"/>
    <w:rsid w:val="00782D6F"/>
    <w:rsid w:val="007839DF"/>
    <w:rsid w:val="00784680"/>
    <w:rsid w:val="0078515E"/>
    <w:rsid w:val="0078525A"/>
    <w:rsid w:val="0078646E"/>
    <w:rsid w:val="00786669"/>
    <w:rsid w:val="007868E5"/>
    <w:rsid w:val="00787111"/>
    <w:rsid w:val="00790E10"/>
    <w:rsid w:val="00791469"/>
    <w:rsid w:val="00791DE5"/>
    <w:rsid w:val="00792160"/>
    <w:rsid w:val="0079257A"/>
    <w:rsid w:val="00793638"/>
    <w:rsid w:val="00794001"/>
    <w:rsid w:val="00794322"/>
    <w:rsid w:val="00794860"/>
    <w:rsid w:val="00794AA2"/>
    <w:rsid w:val="0079500C"/>
    <w:rsid w:val="0079589F"/>
    <w:rsid w:val="00795C4A"/>
    <w:rsid w:val="0079635D"/>
    <w:rsid w:val="00797180"/>
    <w:rsid w:val="007A05C6"/>
    <w:rsid w:val="007A11FA"/>
    <w:rsid w:val="007A1FFC"/>
    <w:rsid w:val="007A2CC5"/>
    <w:rsid w:val="007A3186"/>
    <w:rsid w:val="007A3362"/>
    <w:rsid w:val="007A49F1"/>
    <w:rsid w:val="007A6737"/>
    <w:rsid w:val="007A76C7"/>
    <w:rsid w:val="007B0230"/>
    <w:rsid w:val="007B085D"/>
    <w:rsid w:val="007B095D"/>
    <w:rsid w:val="007B0C9E"/>
    <w:rsid w:val="007B1023"/>
    <w:rsid w:val="007B13D0"/>
    <w:rsid w:val="007B3BAE"/>
    <w:rsid w:val="007B3FC5"/>
    <w:rsid w:val="007B4344"/>
    <w:rsid w:val="007B43B6"/>
    <w:rsid w:val="007B55A5"/>
    <w:rsid w:val="007B5D54"/>
    <w:rsid w:val="007B624A"/>
    <w:rsid w:val="007B693D"/>
    <w:rsid w:val="007B7543"/>
    <w:rsid w:val="007B7768"/>
    <w:rsid w:val="007C0156"/>
    <w:rsid w:val="007C13E3"/>
    <w:rsid w:val="007C14C2"/>
    <w:rsid w:val="007C19FF"/>
    <w:rsid w:val="007C1ED2"/>
    <w:rsid w:val="007C2718"/>
    <w:rsid w:val="007C3347"/>
    <w:rsid w:val="007C351D"/>
    <w:rsid w:val="007C36BF"/>
    <w:rsid w:val="007C513D"/>
    <w:rsid w:val="007C52B3"/>
    <w:rsid w:val="007C7CCD"/>
    <w:rsid w:val="007D0D27"/>
    <w:rsid w:val="007D1241"/>
    <w:rsid w:val="007D16D3"/>
    <w:rsid w:val="007D2452"/>
    <w:rsid w:val="007D292B"/>
    <w:rsid w:val="007D3B93"/>
    <w:rsid w:val="007D6377"/>
    <w:rsid w:val="007D65D4"/>
    <w:rsid w:val="007D74BD"/>
    <w:rsid w:val="007D75CF"/>
    <w:rsid w:val="007E0764"/>
    <w:rsid w:val="007E157D"/>
    <w:rsid w:val="007E1C3C"/>
    <w:rsid w:val="007E1CB0"/>
    <w:rsid w:val="007E1CB7"/>
    <w:rsid w:val="007E3120"/>
    <w:rsid w:val="007E333E"/>
    <w:rsid w:val="007E3409"/>
    <w:rsid w:val="007E45B2"/>
    <w:rsid w:val="007E61DA"/>
    <w:rsid w:val="007E71BE"/>
    <w:rsid w:val="007F03F4"/>
    <w:rsid w:val="007F2805"/>
    <w:rsid w:val="007F2F72"/>
    <w:rsid w:val="007F3C47"/>
    <w:rsid w:val="007F450B"/>
    <w:rsid w:val="007F4903"/>
    <w:rsid w:val="007F4F0F"/>
    <w:rsid w:val="007F507E"/>
    <w:rsid w:val="007F5148"/>
    <w:rsid w:val="007F5418"/>
    <w:rsid w:val="007F5AEE"/>
    <w:rsid w:val="007F5F78"/>
    <w:rsid w:val="007F5FF0"/>
    <w:rsid w:val="007F65DB"/>
    <w:rsid w:val="007F6A9C"/>
    <w:rsid w:val="007F75D8"/>
    <w:rsid w:val="00800792"/>
    <w:rsid w:val="00800AC6"/>
    <w:rsid w:val="00800EAF"/>
    <w:rsid w:val="00801599"/>
    <w:rsid w:val="00802421"/>
    <w:rsid w:val="00802544"/>
    <w:rsid w:val="00802848"/>
    <w:rsid w:val="008029EB"/>
    <w:rsid w:val="00804B0D"/>
    <w:rsid w:val="00804E97"/>
    <w:rsid w:val="00805392"/>
    <w:rsid w:val="00806364"/>
    <w:rsid w:val="0080637D"/>
    <w:rsid w:val="008067A6"/>
    <w:rsid w:val="00806E41"/>
    <w:rsid w:val="008076EA"/>
    <w:rsid w:val="0080783E"/>
    <w:rsid w:val="0080794C"/>
    <w:rsid w:val="00810C98"/>
    <w:rsid w:val="00810DEC"/>
    <w:rsid w:val="008111F4"/>
    <w:rsid w:val="008112D1"/>
    <w:rsid w:val="0081142F"/>
    <w:rsid w:val="00811C78"/>
    <w:rsid w:val="00811F1E"/>
    <w:rsid w:val="00813155"/>
    <w:rsid w:val="008134C5"/>
    <w:rsid w:val="0081437C"/>
    <w:rsid w:val="00814515"/>
    <w:rsid w:val="00814E8C"/>
    <w:rsid w:val="00817596"/>
    <w:rsid w:val="00817C99"/>
    <w:rsid w:val="0082012E"/>
    <w:rsid w:val="00820553"/>
    <w:rsid w:val="0082090F"/>
    <w:rsid w:val="00820A0A"/>
    <w:rsid w:val="00821069"/>
    <w:rsid w:val="00821442"/>
    <w:rsid w:val="00822681"/>
    <w:rsid w:val="00822768"/>
    <w:rsid w:val="00822988"/>
    <w:rsid w:val="00822E3B"/>
    <w:rsid w:val="00822ED7"/>
    <w:rsid w:val="00822FF0"/>
    <w:rsid w:val="00824056"/>
    <w:rsid w:val="008246A8"/>
    <w:rsid w:val="0082544D"/>
    <w:rsid w:val="00825739"/>
    <w:rsid w:val="0082575C"/>
    <w:rsid w:val="008258FF"/>
    <w:rsid w:val="00826498"/>
    <w:rsid w:val="00831924"/>
    <w:rsid w:val="0083267E"/>
    <w:rsid w:val="00833D8F"/>
    <w:rsid w:val="0083411F"/>
    <w:rsid w:val="0083413E"/>
    <w:rsid w:val="00834615"/>
    <w:rsid w:val="00834ED0"/>
    <w:rsid w:val="00835867"/>
    <w:rsid w:val="008358E1"/>
    <w:rsid w:val="008368AA"/>
    <w:rsid w:val="008377A4"/>
    <w:rsid w:val="00837BD0"/>
    <w:rsid w:val="0084196F"/>
    <w:rsid w:val="00841A47"/>
    <w:rsid w:val="00841ADC"/>
    <w:rsid w:val="00843E7F"/>
    <w:rsid w:val="00844A03"/>
    <w:rsid w:val="00845165"/>
    <w:rsid w:val="008452AA"/>
    <w:rsid w:val="00845B6C"/>
    <w:rsid w:val="008468B7"/>
    <w:rsid w:val="00846F6E"/>
    <w:rsid w:val="008470A4"/>
    <w:rsid w:val="00847B06"/>
    <w:rsid w:val="00847BF6"/>
    <w:rsid w:val="0085175A"/>
    <w:rsid w:val="00852232"/>
    <w:rsid w:val="008533BA"/>
    <w:rsid w:val="00853D89"/>
    <w:rsid w:val="00853DF0"/>
    <w:rsid w:val="0085510E"/>
    <w:rsid w:val="00855365"/>
    <w:rsid w:val="00855524"/>
    <w:rsid w:val="008557A7"/>
    <w:rsid w:val="008558F5"/>
    <w:rsid w:val="008562AF"/>
    <w:rsid w:val="00857F47"/>
    <w:rsid w:val="00860086"/>
    <w:rsid w:val="00860644"/>
    <w:rsid w:val="00860EDD"/>
    <w:rsid w:val="0086245F"/>
    <w:rsid w:val="00862596"/>
    <w:rsid w:val="00862E40"/>
    <w:rsid w:val="00862E75"/>
    <w:rsid w:val="008646CF"/>
    <w:rsid w:val="00864CEA"/>
    <w:rsid w:val="00865147"/>
    <w:rsid w:val="008654AD"/>
    <w:rsid w:val="00865BC7"/>
    <w:rsid w:val="008710DC"/>
    <w:rsid w:val="008711C8"/>
    <w:rsid w:val="00871500"/>
    <w:rsid w:val="00871CA4"/>
    <w:rsid w:val="008721BD"/>
    <w:rsid w:val="008723C8"/>
    <w:rsid w:val="0087315D"/>
    <w:rsid w:val="00873303"/>
    <w:rsid w:val="0087442C"/>
    <w:rsid w:val="0087443B"/>
    <w:rsid w:val="00874F86"/>
    <w:rsid w:val="008753AA"/>
    <w:rsid w:val="008765A0"/>
    <w:rsid w:val="00876EA5"/>
    <w:rsid w:val="00877131"/>
    <w:rsid w:val="0088057A"/>
    <w:rsid w:val="00880B8F"/>
    <w:rsid w:val="008816FA"/>
    <w:rsid w:val="00881728"/>
    <w:rsid w:val="00882417"/>
    <w:rsid w:val="0088277C"/>
    <w:rsid w:val="00882893"/>
    <w:rsid w:val="00884112"/>
    <w:rsid w:val="008860D5"/>
    <w:rsid w:val="008861ED"/>
    <w:rsid w:val="00886598"/>
    <w:rsid w:val="00886991"/>
    <w:rsid w:val="008869FB"/>
    <w:rsid w:val="0088732D"/>
    <w:rsid w:val="00887E54"/>
    <w:rsid w:val="0089033B"/>
    <w:rsid w:val="008907F0"/>
    <w:rsid w:val="0089094B"/>
    <w:rsid w:val="00890F7F"/>
    <w:rsid w:val="008910D0"/>
    <w:rsid w:val="00891D91"/>
    <w:rsid w:val="00892D13"/>
    <w:rsid w:val="00892D53"/>
    <w:rsid w:val="00893F92"/>
    <w:rsid w:val="008942AC"/>
    <w:rsid w:val="00894D44"/>
    <w:rsid w:val="00894F08"/>
    <w:rsid w:val="008969DA"/>
    <w:rsid w:val="00896FBC"/>
    <w:rsid w:val="00897CA1"/>
    <w:rsid w:val="00897EA6"/>
    <w:rsid w:val="008A01BC"/>
    <w:rsid w:val="008A02CC"/>
    <w:rsid w:val="008A08F9"/>
    <w:rsid w:val="008A09E6"/>
    <w:rsid w:val="008A0B56"/>
    <w:rsid w:val="008A1091"/>
    <w:rsid w:val="008A1AD9"/>
    <w:rsid w:val="008A1B53"/>
    <w:rsid w:val="008A2BE2"/>
    <w:rsid w:val="008A32B1"/>
    <w:rsid w:val="008A3960"/>
    <w:rsid w:val="008A3EBA"/>
    <w:rsid w:val="008A430F"/>
    <w:rsid w:val="008A468C"/>
    <w:rsid w:val="008A4F98"/>
    <w:rsid w:val="008A6439"/>
    <w:rsid w:val="008A7665"/>
    <w:rsid w:val="008A7A26"/>
    <w:rsid w:val="008A7BF9"/>
    <w:rsid w:val="008B16E9"/>
    <w:rsid w:val="008B1842"/>
    <w:rsid w:val="008B1C7D"/>
    <w:rsid w:val="008B1F31"/>
    <w:rsid w:val="008B2255"/>
    <w:rsid w:val="008B26B2"/>
    <w:rsid w:val="008B2A72"/>
    <w:rsid w:val="008B3767"/>
    <w:rsid w:val="008B4BD5"/>
    <w:rsid w:val="008B4D02"/>
    <w:rsid w:val="008B55E6"/>
    <w:rsid w:val="008B58B8"/>
    <w:rsid w:val="008B67C6"/>
    <w:rsid w:val="008B6DCE"/>
    <w:rsid w:val="008B7102"/>
    <w:rsid w:val="008B74AE"/>
    <w:rsid w:val="008B7B73"/>
    <w:rsid w:val="008C2244"/>
    <w:rsid w:val="008C2B44"/>
    <w:rsid w:val="008C3A9F"/>
    <w:rsid w:val="008C3ECA"/>
    <w:rsid w:val="008C3F7E"/>
    <w:rsid w:val="008C42A4"/>
    <w:rsid w:val="008C42D3"/>
    <w:rsid w:val="008C4509"/>
    <w:rsid w:val="008C51B5"/>
    <w:rsid w:val="008C524F"/>
    <w:rsid w:val="008C554B"/>
    <w:rsid w:val="008C5865"/>
    <w:rsid w:val="008C5A86"/>
    <w:rsid w:val="008C5BF1"/>
    <w:rsid w:val="008C65E7"/>
    <w:rsid w:val="008C68C9"/>
    <w:rsid w:val="008C6A07"/>
    <w:rsid w:val="008C72BB"/>
    <w:rsid w:val="008C7C46"/>
    <w:rsid w:val="008D0113"/>
    <w:rsid w:val="008D021A"/>
    <w:rsid w:val="008D0A1B"/>
    <w:rsid w:val="008D0CA9"/>
    <w:rsid w:val="008D1191"/>
    <w:rsid w:val="008D1257"/>
    <w:rsid w:val="008D14C3"/>
    <w:rsid w:val="008D20A8"/>
    <w:rsid w:val="008D22A5"/>
    <w:rsid w:val="008D3332"/>
    <w:rsid w:val="008D453C"/>
    <w:rsid w:val="008D4B46"/>
    <w:rsid w:val="008D5141"/>
    <w:rsid w:val="008D592D"/>
    <w:rsid w:val="008D5B17"/>
    <w:rsid w:val="008D5C85"/>
    <w:rsid w:val="008D64C1"/>
    <w:rsid w:val="008D74DB"/>
    <w:rsid w:val="008D7E6C"/>
    <w:rsid w:val="008E0448"/>
    <w:rsid w:val="008E0796"/>
    <w:rsid w:val="008E0877"/>
    <w:rsid w:val="008E1049"/>
    <w:rsid w:val="008E1297"/>
    <w:rsid w:val="008E13EF"/>
    <w:rsid w:val="008E31FB"/>
    <w:rsid w:val="008E3591"/>
    <w:rsid w:val="008E3F16"/>
    <w:rsid w:val="008E43DB"/>
    <w:rsid w:val="008E4641"/>
    <w:rsid w:val="008E6563"/>
    <w:rsid w:val="008E6572"/>
    <w:rsid w:val="008E6CBE"/>
    <w:rsid w:val="008E6EA7"/>
    <w:rsid w:val="008E6FB0"/>
    <w:rsid w:val="008E7526"/>
    <w:rsid w:val="008F0678"/>
    <w:rsid w:val="008F06C4"/>
    <w:rsid w:val="008F07CA"/>
    <w:rsid w:val="008F084B"/>
    <w:rsid w:val="008F09C4"/>
    <w:rsid w:val="008F1416"/>
    <w:rsid w:val="008F1AD7"/>
    <w:rsid w:val="008F2FA4"/>
    <w:rsid w:val="008F33CD"/>
    <w:rsid w:val="008F37E5"/>
    <w:rsid w:val="008F47B3"/>
    <w:rsid w:val="008F4E27"/>
    <w:rsid w:val="008F4E4D"/>
    <w:rsid w:val="008F609D"/>
    <w:rsid w:val="008F614B"/>
    <w:rsid w:val="008F67F0"/>
    <w:rsid w:val="008F7541"/>
    <w:rsid w:val="008F7BB4"/>
    <w:rsid w:val="009005BC"/>
    <w:rsid w:val="00900FD3"/>
    <w:rsid w:val="00901424"/>
    <w:rsid w:val="00901E20"/>
    <w:rsid w:val="00902080"/>
    <w:rsid w:val="00902217"/>
    <w:rsid w:val="00903D71"/>
    <w:rsid w:val="00903E2B"/>
    <w:rsid w:val="00904331"/>
    <w:rsid w:val="009044BB"/>
    <w:rsid w:val="00904898"/>
    <w:rsid w:val="00905B4B"/>
    <w:rsid w:val="00905C1F"/>
    <w:rsid w:val="00906AAC"/>
    <w:rsid w:val="00907C0C"/>
    <w:rsid w:val="00907FA1"/>
    <w:rsid w:val="00910EDD"/>
    <w:rsid w:val="009115F6"/>
    <w:rsid w:val="009116C1"/>
    <w:rsid w:val="00911906"/>
    <w:rsid w:val="00912291"/>
    <w:rsid w:val="00913103"/>
    <w:rsid w:val="00913197"/>
    <w:rsid w:val="009133B8"/>
    <w:rsid w:val="00913D60"/>
    <w:rsid w:val="00913FCB"/>
    <w:rsid w:val="00913FD9"/>
    <w:rsid w:val="009146D8"/>
    <w:rsid w:val="009149CE"/>
    <w:rsid w:val="00914B08"/>
    <w:rsid w:val="009156F1"/>
    <w:rsid w:val="009158D3"/>
    <w:rsid w:val="0091603A"/>
    <w:rsid w:val="0091678B"/>
    <w:rsid w:val="00916F2F"/>
    <w:rsid w:val="0091716B"/>
    <w:rsid w:val="009173F4"/>
    <w:rsid w:val="00917BE4"/>
    <w:rsid w:val="00920277"/>
    <w:rsid w:val="00920F02"/>
    <w:rsid w:val="00921339"/>
    <w:rsid w:val="0092282E"/>
    <w:rsid w:val="009231DB"/>
    <w:rsid w:val="009247A1"/>
    <w:rsid w:val="00924AC1"/>
    <w:rsid w:val="0092595B"/>
    <w:rsid w:val="00925E9D"/>
    <w:rsid w:val="00926D84"/>
    <w:rsid w:val="009302DF"/>
    <w:rsid w:val="009305E8"/>
    <w:rsid w:val="00931A4A"/>
    <w:rsid w:val="00931DCF"/>
    <w:rsid w:val="009332BB"/>
    <w:rsid w:val="0093438B"/>
    <w:rsid w:val="009347F8"/>
    <w:rsid w:val="00934875"/>
    <w:rsid w:val="009351D1"/>
    <w:rsid w:val="009352EE"/>
    <w:rsid w:val="009356F9"/>
    <w:rsid w:val="00936581"/>
    <w:rsid w:val="00940242"/>
    <w:rsid w:val="00940C0E"/>
    <w:rsid w:val="00941339"/>
    <w:rsid w:val="009415E4"/>
    <w:rsid w:val="009417B0"/>
    <w:rsid w:val="009420CD"/>
    <w:rsid w:val="009437B7"/>
    <w:rsid w:val="00943937"/>
    <w:rsid w:val="00943AD6"/>
    <w:rsid w:val="00944743"/>
    <w:rsid w:val="0094493A"/>
    <w:rsid w:val="00945373"/>
    <w:rsid w:val="009453A3"/>
    <w:rsid w:val="00945868"/>
    <w:rsid w:val="00946338"/>
    <w:rsid w:val="009464A1"/>
    <w:rsid w:val="00946E77"/>
    <w:rsid w:val="00946FC3"/>
    <w:rsid w:val="009471D2"/>
    <w:rsid w:val="009471F3"/>
    <w:rsid w:val="00947D75"/>
    <w:rsid w:val="00952136"/>
    <w:rsid w:val="009523F0"/>
    <w:rsid w:val="009524D6"/>
    <w:rsid w:val="00952BCA"/>
    <w:rsid w:val="00952E78"/>
    <w:rsid w:val="00953895"/>
    <w:rsid w:val="00953980"/>
    <w:rsid w:val="00953AEC"/>
    <w:rsid w:val="0095454B"/>
    <w:rsid w:val="00954698"/>
    <w:rsid w:val="0095471A"/>
    <w:rsid w:val="00955A3B"/>
    <w:rsid w:val="00956238"/>
    <w:rsid w:val="009567F7"/>
    <w:rsid w:val="00956CC5"/>
    <w:rsid w:val="00957FDE"/>
    <w:rsid w:val="0096016A"/>
    <w:rsid w:val="0096027E"/>
    <w:rsid w:val="0096154C"/>
    <w:rsid w:val="00961787"/>
    <w:rsid w:val="009624F5"/>
    <w:rsid w:val="00962AAA"/>
    <w:rsid w:val="00962D4D"/>
    <w:rsid w:val="00964FB2"/>
    <w:rsid w:val="00965289"/>
    <w:rsid w:val="009655DD"/>
    <w:rsid w:val="00965679"/>
    <w:rsid w:val="00965AB3"/>
    <w:rsid w:val="00965BE3"/>
    <w:rsid w:val="00967843"/>
    <w:rsid w:val="00971657"/>
    <w:rsid w:val="00971961"/>
    <w:rsid w:val="009719E0"/>
    <w:rsid w:val="00971B7F"/>
    <w:rsid w:val="00971DA9"/>
    <w:rsid w:val="009723A6"/>
    <w:rsid w:val="00972AC1"/>
    <w:rsid w:val="00972C24"/>
    <w:rsid w:val="00972DB2"/>
    <w:rsid w:val="009737DD"/>
    <w:rsid w:val="0097445D"/>
    <w:rsid w:val="00974B6E"/>
    <w:rsid w:val="0097500F"/>
    <w:rsid w:val="0097507F"/>
    <w:rsid w:val="009751F7"/>
    <w:rsid w:val="00975B2E"/>
    <w:rsid w:val="00975E15"/>
    <w:rsid w:val="0097648C"/>
    <w:rsid w:val="009773EF"/>
    <w:rsid w:val="00977539"/>
    <w:rsid w:val="00977547"/>
    <w:rsid w:val="0098015B"/>
    <w:rsid w:val="009802AE"/>
    <w:rsid w:val="00981835"/>
    <w:rsid w:val="009832C2"/>
    <w:rsid w:val="00983DB0"/>
    <w:rsid w:val="0098493C"/>
    <w:rsid w:val="00984AB9"/>
    <w:rsid w:val="00984B8A"/>
    <w:rsid w:val="00984CB2"/>
    <w:rsid w:val="0098758D"/>
    <w:rsid w:val="00990430"/>
    <w:rsid w:val="009905C3"/>
    <w:rsid w:val="00991562"/>
    <w:rsid w:val="00991649"/>
    <w:rsid w:val="009916E9"/>
    <w:rsid w:val="00992B6B"/>
    <w:rsid w:val="0099339C"/>
    <w:rsid w:val="00993883"/>
    <w:rsid w:val="00993CE7"/>
    <w:rsid w:val="009941E1"/>
    <w:rsid w:val="009946FA"/>
    <w:rsid w:val="00994DD9"/>
    <w:rsid w:val="00995036"/>
    <w:rsid w:val="00996C86"/>
    <w:rsid w:val="00996CB4"/>
    <w:rsid w:val="00996F98"/>
    <w:rsid w:val="009970DC"/>
    <w:rsid w:val="0099770A"/>
    <w:rsid w:val="009A033C"/>
    <w:rsid w:val="009A0E45"/>
    <w:rsid w:val="009A2E9C"/>
    <w:rsid w:val="009A39D4"/>
    <w:rsid w:val="009A477E"/>
    <w:rsid w:val="009A4FAD"/>
    <w:rsid w:val="009A52BE"/>
    <w:rsid w:val="009A56F0"/>
    <w:rsid w:val="009A5DA2"/>
    <w:rsid w:val="009A5FC6"/>
    <w:rsid w:val="009A6E4F"/>
    <w:rsid w:val="009A6F9A"/>
    <w:rsid w:val="009A7FBB"/>
    <w:rsid w:val="009B02BD"/>
    <w:rsid w:val="009B040E"/>
    <w:rsid w:val="009B07E0"/>
    <w:rsid w:val="009B0D12"/>
    <w:rsid w:val="009B119A"/>
    <w:rsid w:val="009B1396"/>
    <w:rsid w:val="009B1CF3"/>
    <w:rsid w:val="009B223F"/>
    <w:rsid w:val="009B30F7"/>
    <w:rsid w:val="009B4832"/>
    <w:rsid w:val="009B4EC6"/>
    <w:rsid w:val="009B7939"/>
    <w:rsid w:val="009C0339"/>
    <w:rsid w:val="009C1A55"/>
    <w:rsid w:val="009C1D4B"/>
    <w:rsid w:val="009C20D6"/>
    <w:rsid w:val="009C257C"/>
    <w:rsid w:val="009C301D"/>
    <w:rsid w:val="009C30D1"/>
    <w:rsid w:val="009C430A"/>
    <w:rsid w:val="009C4B92"/>
    <w:rsid w:val="009C4D00"/>
    <w:rsid w:val="009C65C1"/>
    <w:rsid w:val="009C6DDD"/>
    <w:rsid w:val="009C7EA7"/>
    <w:rsid w:val="009D0550"/>
    <w:rsid w:val="009D0B17"/>
    <w:rsid w:val="009D11DA"/>
    <w:rsid w:val="009D2CCC"/>
    <w:rsid w:val="009D43E0"/>
    <w:rsid w:val="009D44EF"/>
    <w:rsid w:val="009D451C"/>
    <w:rsid w:val="009D4723"/>
    <w:rsid w:val="009D4F7D"/>
    <w:rsid w:val="009D6397"/>
    <w:rsid w:val="009D651A"/>
    <w:rsid w:val="009D6FAA"/>
    <w:rsid w:val="009D728A"/>
    <w:rsid w:val="009D730A"/>
    <w:rsid w:val="009D7B49"/>
    <w:rsid w:val="009D7C6B"/>
    <w:rsid w:val="009D7D69"/>
    <w:rsid w:val="009E064F"/>
    <w:rsid w:val="009E20C0"/>
    <w:rsid w:val="009E293C"/>
    <w:rsid w:val="009E30AF"/>
    <w:rsid w:val="009E468D"/>
    <w:rsid w:val="009E4797"/>
    <w:rsid w:val="009E4E1E"/>
    <w:rsid w:val="009E603A"/>
    <w:rsid w:val="009E62F8"/>
    <w:rsid w:val="009E6EFD"/>
    <w:rsid w:val="009F006C"/>
    <w:rsid w:val="009F06FC"/>
    <w:rsid w:val="009F18F0"/>
    <w:rsid w:val="009F22FF"/>
    <w:rsid w:val="009F294A"/>
    <w:rsid w:val="009F2CA9"/>
    <w:rsid w:val="009F46C9"/>
    <w:rsid w:val="009F58F4"/>
    <w:rsid w:val="009F5B6D"/>
    <w:rsid w:val="009F67F1"/>
    <w:rsid w:val="009F68F6"/>
    <w:rsid w:val="009F7C4D"/>
    <w:rsid w:val="00A02C46"/>
    <w:rsid w:val="00A03923"/>
    <w:rsid w:val="00A0436C"/>
    <w:rsid w:val="00A044A5"/>
    <w:rsid w:val="00A044AF"/>
    <w:rsid w:val="00A04DE0"/>
    <w:rsid w:val="00A0531D"/>
    <w:rsid w:val="00A06115"/>
    <w:rsid w:val="00A063F3"/>
    <w:rsid w:val="00A06E1D"/>
    <w:rsid w:val="00A1060E"/>
    <w:rsid w:val="00A12964"/>
    <w:rsid w:val="00A12EB6"/>
    <w:rsid w:val="00A12ED1"/>
    <w:rsid w:val="00A13098"/>
    <w:rsid w:val="00A13746"/>
    <w:rsid w:val="00A13827"/>
    <w:rsid w:val="00A14558"/>
    <w:rsid w:val="00A14DEB"/>
    <w:rsid w:val="00A14DF6"/>
    <w:rsid w:val="00A1566C"/>
    <w:rsid w:val="00A15775"/>
    <w:rsid w:val="00A15B0E"/>
    <w:rsid w:val="00A16DC0"/>
    <w:rsid w:val="00A17082"/>
    <w:rsid w:val="00A17DE8"/>
    <w:rsid w:val="00A201D7"/>
    <w:rsid w:val="00A20234"/>
    <w:rsid w:val="00A225B7"/>
    <w:rsid w:val="00A22D3C"/>
    <w:rsid w:val="00A2405D"/>
    <w:rsid w:val="00A245F1"/>
    <w:rsid w:val="00A249E0"/>
    <w:rsid w:val="00A24A34"/>
    <w:rsid w:val="00A2611D"/>
    <w:rsid w:val="00A276FC"/>
    <w:rsid w:val="00A27C58"/>
    <w:rsid w:val="00A30690"/>
    <w:rsid w:val="00A3189B"/>
    <w:rsid w:val="00A32613"/>
    <w:rsid w:val="00A32C4F"/>
    <w:rsid w:val="00A33509"/>
    <w:rsid w:val="00A335F2"/>
    <w:rsid w:val="00A34A01"/>
    <w:rsid w:val="00A34DAF"/>
    <w:rsid w:val="00A3521B"/>
    <w:rsid w:val="00A3530E"/>
    <w:rsid w:val="00A35737"/>
    <w:rsid w:val="00A35B01"/>
    <w:rsid w:val="00A35DDB"/>
    <w:rsid w:val="00A35E43"/>
    <w:rsid w:val="00A36075"/>
    <w:rsid w:val="00A4075D"/>
    <w:rsid w:val="00A408CB"/>
    <w:rsid w:val="00A40DF4"/>
    <w:rsid w:val="00A4110B"/>
    <w:rsid w:val="00A41451"/>
    <w:rsid w:val="00A42752"/>
    <w:rsid w:val="00A43707"/>
    <w:rsid w:val="00A43E21"/>
    <w:rsid w:val="00A44D60"/>
    <w:rsid w:val="00A45552"/>
    <w:rsid w:val="00A45588"/>
    <w:rsid w:val="00A45D10"/>
    <w:rsid w:val="00A47353"/>
    <w:rsid w:val="00A47563"/>
    <w:rsid w:val="00A50D13"/>
    <w:rsid w:val="00A510C9"/>
    <w:rsid w:val="00A516EC"/>
    <w:rsid w:val="00A51D00"/>
    <w:rsid w:val="00A51E49"/>
    <w:rsid w:val="00A52E8A"/>
    <w:rsid w:val="00A52F1A"/>
    <w:rsid w:val="00A53D8A"/>
    <w:rsid w:val="00A54030"/>
    <w:rsid w:val="00A544FF"/>
    <w:rsid w:val="00A5477E"/>
    <w:rsid w:val="00A548F9"/>
    <w:rsid w:val="00A56354"/>
    <w:rsid w:val="00A5678B"/>
    <w:rsid w:val="00A56E26"/>
    <w:rsid w:val="00A56F16"/>
    <w:rsid w:val="00A56F58"/>
    <w:rsid w:val="00A57B31"/>
    <w:rsid w:val="00A61FDA"/>
    <w:rsid w:val="00A6344D"/>
    <w:rsid w:val="00A650A9"/>
    <w:rsid w:val="00A65151"/>
    <w:rsid w:val="00A6540F"/>
    <w:rsid w:val="00A65475"/>
    <w:rsid w:val="00A65BAE"/>
    <w:rsid w:val="00A667ED"/>
    <w:rsid w:val="00A66FD8"/>
    <w:rsid w:val="00A67551"/>
    <w:rsid w:val="00A67C1C"/>
    <w:rsid w:val="00A67E89"/>
    <w:rsid w:val="00A7025B"/>
    <w:rsid w:val="00A7101F"/>
    <w:rsid w:val="00A72AE7"/>
    <w:rsid w:val="00A73727"/>
    <w:rsid w:val="00A747C1"/>
    <w:rsid w:val="00A74C86"/>
    <w:rsid w:val="00A74FED"/>
    <w:rsid w:val="00A75D32"/>
    <w:rsid w:val="00A809A8"/>
    <w:rsid w:val="00A80A7E"/>
    <w:rsid w:val="00A80CD0"/>
    <w:rsid w:val="00A8139E"/>
    <w:rsid w:val="00A814A8"/>
    <w:rsid w:val="00A818D8"/>
    <w:rsid w:val="00A81D92"/>
    <w:rsid w:val="00A8353A"/>
    <w:rsid w:val="00A845E4"/>
    <w:rsid w:val="00A848F9"/>
    <w:rsid w:val="00A84E9E"/>
    <w:rsid w:val="00A85649"/>
    <w:rsid w:val="00A85CAF"/>
    <w:rsid w:val="00A86ABD"/>
    <w:rsid w:val="00A86B31"/>
    <w:rsid w:val="00A876D6"/>
    <w:rsid w:val="00A902B8"/>
    <w:rsid w:val="00A90B85"/>
    <w:rsid w:val="00A91345"/>
    <w:rsid w:val="00A9155E"/>
    <w:rsid w:val="00A91F75"/>
    <w:rsid w:val="00A92227"/>
    <w:rsid w:val="00A92577"/>
    <w:rsid w:val="00A92648"/>
    <w:rsid w:val="00A928F0"/>
    <w:rsid w:val="00A93B45"/>
    <w:rsid w:val="00A94105"/>
    <w:rsid w:val="00A9435B"/>
    <w:rsid w:val="00A94A8A"/>
    <w:rsid w:val="00A951FF"/>
    <w:rsid w:val="00A95376"/>
    <w:rsid w:val="00A95DAF"/>
    <w:rsid w:val="00A95FCD"/>
    <w:rsid w:val="00A9689C"/>
    <w:rsid w:val="00A97BCD"/>
    <w:rsid w:val="00AA00D3"/>
    <w:rsid w:val="00AA089A"/>
    <w:rsid w:val="00AA2392"/>
    <w:rsid w:val="00AA337C"/>
    <w:rsid w:val="00AA3CBE"/>
    <w:rsid w:val="00AA3D8C"/>
    <w:rsid w:val="00AA579C"/>
    <w:rsid w:val="00AA6104"/>
    <w:rsid w:val="00AA6273"/>
    <w:rsid w:val="00AA76F3"/>
    <w:rsid w:val="00AB0199"/>
    <w:rsid w:val="00AB17F7"/>
    <w:rsid w:val="00AB1DE0"/>
    <w:rsid w:val="00AB1F45"/>
    <w:rsid w:val="00AB212E"/>
    <w:rsid w:val="00AB28E8"/>
    <w:rsid w:val="00AB2E52"/>
    <w:rsid w:val="00AB3CCC"/>
    <w:rsid w:val="00AB3D55"/>
    <w:rsid w:val="00AB428A"/>
    <w:rsid w:val="00AB476B"/>
    <w:rsid w:val="00AB4A85"/>
    <w:rsid w:val="00AB580E"/>
    <w:rsid w:val="00AB601B"/>
    <w:rsid w:val="00AB64D4"/>
    <w:rsid w:val="00AB6D37"/>
    <w:rsid w:val="00AC06E5"/>
    <w:rsid w:val="00AC0CD9"/>
    <w:rsid w:val="00AC1852"/>
    <w:rsid w:val="00AC1A18"/>
    <w:rsid w:val="00AC1A62"/>
    <w:rsid w:val="00AC1CF2"/>
    <w:rsid w:val="00AC3B52"/>
    <w:rsid w:val="00AC4B0D"/>
    <w:rsid w:val="00AC7735"/>
    <w:rsid w:val="00AC7A67"/>
    <w:rsid w:val="00AD09BA"/>
    <w:rsid w:val="00AD0B43"/>
    <w:rsid w:val="00AD0F3F"/>
    <w:rsid w:val="00AD13BA"/>
    <w:rsid w:val="00AD157B"/>
    <w:rsid w:val="00AD1761"/>
    <w:rsid w:val="00AD2B11"/>
    <w:rsid w:val="00AD2F85"/>
    <w:rsid w:val="00AD2FA1"/>
    <w:rsid w:val="00AD3685"/>
    <w:rsid w:val="00AD3824"/>
    <w:rsid w:val="00AD4736"/>
    <w:rsid w:val="00AD487F"/>
    <w:rsid w:val="00AD5053"/>
    <w:rsid w:val="00AD5187"/>
    <w:rsid w:val="00AD554D"/>
    <w:rsid w:val="00AD70C3"/>
    <w:rsid w:val="00AD7248"/>
    <w:rsid w:val="00AD746E"/>
    <w:rsid w:val="00AE1654"/>
    <w:rsid w:val="00AE178A"/>
    <w:rsid w:val="00AE19CD"/>
    <w:rsid w:val="00AE20BA"/>
    <w:rsid w:val="00AE2DB1"/>
    <w:rsid w:val="00AE3370"/>
    <w:rsid w:val="00AE3C63"/>
    <w:rsid w:val="00AE3FB6"/>
    <w:rsid w:val="00AE5116"/>
    <w:rsid w:val="00AE51F0"/>
    <w:rsid w:val="00AE53F9"/>
    <w:rsid w:val="00AE56CA"/>
    <w:rsid w:val="00AE5DB1"/>
    <w:rsid w:val="00AE5EBA"/>
    <w:rsid w:val="00AE63FB"/>
    <w:rsid w:val="00AE7394"/>
    <w:rsid w:val="00AF0A4B"/>
    <w:rsid w:val="00AF0C4D"/>
    <w:rsid w:val="00AF0CA7"/>
    <w:rsid w:val="00AF24C8"/>
    <w:rsid w:val="00AF3688"/>
    <w:rsid w:val="00AF39D1"/>
    <w:rsid w:val="00AF3C90"/>
    <w:rsid w:val="00AF4E8C"/>
    <w:rsid w:val="00AF5F59"/>
    <w:rsid w:val="00AF6B8C"/>
    <w:rsid w:val="00AF719B"/>
    <w:rsid w:val="00AF79BC"/>
    <w:rsid w:val="00B00B93"/>
    <w:rsid w:val="00B0168D"/>
    <w:rsid w:val="00B0223B"/>
    <w:rsid w:val="00B036D2"/>
    <w:rsid w:val="00B041DF"/>
    <w:rsid w:val="00B04566"/>
    <w:rsid w:val="00B04641"/>
    <w:rsid w:val="00B04B9A"/>
    <w:rsid w:val="00B0519C"/>
    <w:rsid w:val="00B055DC"/>
    <w:rsid w:val="00B05DA2"/>
    <w:rsid w:val="00B06A79"/>
    <w:rsid w:val="00B074AE"/>
    <w:rsid w:val="00B07666"/>
    <w:rsid w:val="00B076B8"/>
    <w:rsid w:val="00B077ED"/>
    <w:rsid w:val="00B07BC4"/>
    <w:rsid w:val="00B103F0"/>
    <w:rsid w:val="00B10ABB"/>
    <w:rsid w:val="00B120A7"/>
    <w:rsid w:val="00B120B3"/>
    <w:rsid w:val="00B1258D"/>
    <w:rsid w:val="00B12DB0"/>
    <w:rsid w:val="00B12E1C"/>
    <w:rsid w:val="00B148B6"/>
    <w:rsid w:val="00B155CE"/>
    <w:rsid w:val="00B15ADD"/>
    <w:rsid w:val="00B15FD9"/>
    <w:rsid w:val="00B1600B"/>
    <w:rsid w:val="00B170CA"/>
    <w:rsid w:val="00B17BCF"/>
    <w:rsid w:val="00B17C0E"/>
    <w:rsid w:val="00B17DB2"/>
    <w:rsid w:val="00B17F5A"/>
    <w:rsid w:val="00B20C40"/>
    <w:rsid w:val="00B21E03"/>
    <w:rsid w:val="00B21FA2"/>
    <w:rsid w:val="00B224F7"/>
    <w:rsid w:val="00B22D5E"/>
    <w:rsid w:val="00B23194"/>
    <w:rsid w:val="00B239D4"/>
    <w:rsid w:val="00B23CCD"/>
    <w:rsid w:val="00B2416D"/>
    <w:rsid w:val="00B2472C"/>
    <w:rsid w:val="00B25E41"/>
    <w:rsid w:val="00B26A6A"/>
    <w:rsid w:val="00B27107"/>
    <w:rsid w:val="00B276D7"/>
    <w:rsid w:val="00B278C7"/>
    <w:rsid w:val="00B27D97"/>
    <w:rsid w:val="00B27E81"/>
    <w:rsid w:val="00B30912"/>
    <w:rsid w:val="00B3093E"/>
    <w:rsid w:val="00B30EA5"/>
    <w:rsid w:val="00B3100A"/>
    <w:rsid w:val="00B32033"/>
    <w:rsid w:val="00B3351D"/>
    <w:rsid w:val="00B337BC"/>
    <w:rsid w:val="00B34BB3"/>
    <w:rsid w:val="00B34BEE"/>
    <w:rsid w:val="00B34CA4"/>
    <w:rsid w:val="00B35E94"/>
    <w:rsid w:val="00B363D6"/>
    <w:rsid w:val="00B3775A"/>
    <w:rsid w:val="00B40F8D"/>
    <w:rsid w:val="00B41128"/>
    <w:rsid w:val="00B41730"/>
    <w:rsid w:val="00B41971"/>
    <w:rsid w:val="00B42734"/>
    <w:rsid w:val="00B42A3D"/>
    <w:rsid w:val="00B43A3C"/>
    <w:rsid w:val="00B44A98"/>
    <w:rsid w:val="00B459A6"/>
    <w:rsid w:val="00B45A32"/>
    <w:rsid w:val="00B461B8"/>
    <w:rsid w:val="00B461D6"/>
    <w:rsid w:val="00B46C34"/>
    <w:rsid w:val="00B50A47"/>
    <w:rsid w:val="00B50F29"/>
    <w:rsid w:val="00B51146"/>
    <w:rsid w:val="00B512EB"/>
    <w:rsid w:val="00B51A4E"/>
    <w:rsid w:val="00B523DF"/>
    <w:rsid w:val="00B52C74"/>
    <w:rsid w:val="00B537A5"/>
    <w:rsid w:val="00B53B0C"/>
    <w:rsid w:val="00B53FBD"/>
    <w:rsid w:val="00B5439C"/>
    <w:rsid w:val="00B54A91"/>
    <w:rsid w:val="00B551A6"/>
    <w:rsid w:val="00B56700"/>
    <w:rsid w:val="00B6056B"/>
    <w:rsid w:val="00B605E6"/>
    <w:rsid w:val="00B60822"/>
    <w:rsid w:val="00B610C4"/>
    <w:rsid w:val="00B61687"/>
    <w:rsid w:val="00B62AEE"/>
    <w:rsid w:val="00B637DB"/>
    <w:rsid w:val="00B654CB"/>
    <w:rsid w:val="00B66375"/>
    <w:rsid w:val="00B663F4"/>
    <w:rsid w:val="00B663F8"/>
    <w:rsid w:val="00B664BD"/>
    <w:rsid w:val="00B664C6"/>
    <w:rsid w:val="00B66669"/>
    <w:rsid w:val="00B66FF8"/>
    <w:rsid w:val="00B67029"/>
    <w:rsid w:val="00B67B40"/>
    <w:rsid w:val="00B67F01"/>
    <w:rsid w:val="00B700BB"/>
    <w:rsid w:val="00B704BB"/>
    <w:rsid w:val="00B70AB6"/>
    <w:rsid w:val="00B711AB"/>
    <w:rsid w:val="00B7145B"/>
    <w:rsid w:val="00B715F7"/>
    <w:rsid w:val="00B7176D"/>
    <w:rsid w:val="00B717BC"/>
    <w:rsid w:val="00B71FAE"/>
    <w:rsid w:val="00B72F22"/>
    <w:rsid w:val="00B73435"/>
    <w:rsid w:val="00B73D8F"/>
    <w:rsid w:val="00B74A39"/>
    <w:rsid w:val="00B755D2"/>
    <w:rsid w:val="00B759EC"/>
    <w:rsid w:val="00B763B0"/>
    <w:rsid w:val="00B763CC"/>
    <w:rsid w:val="00B76C09"/>
    <w:rsid w:val="00B77C15"/>
    <w:rsid w:val="00B8045C"/>
    <w:rsid w:val="00B804B6"/>
    <w:rsid w:val="00B80541"/>
    <w:rsid w:val="00B81700"/>
    <w:rsid w:val="00B81E16"/>
    <w:rsid w:val="00B8219E"/>
    <w:rsid w:val="00B822B7"/>
    <w:rsid w:val="00B82752"/>
    <w:rsid w:val="00B82753"/>
    <w:rsid w:val="00B82810"/>
    <w:rsid w:val="00B82A31"/>
    <w:rsid w:val="00B8350B"/>
    <w:rsid w:val="00B843AC"/>
    <w:rsid w:val="00B8525D"/>
    <w:rsid w:val="00B85A26"/>
    <w:rsid w:val="00B86A30"/>
    <w:rsid w:val="00B90764"/>
    <w:rsid w:val="00B90964"/>
    <w:rsid w:val="00B90CB9"/>
    <w:rsid w:val="00B90D2B"/>
    <w:rsid w:val="00B91787"/>
    <w:rsid w:val="00B91AB2"/>
    <w:rsid w:val="00B91EEA"/>
    <w:rsid w:val="00B92226"/>
    <w:rsid w:val="00B9255B"/>
    <w:rsid w:val="00B927F2"/>
    <w:rsid w:val="00B93FD9"/>
    <w:rsid w:val="00B94F91"/>
    <w:rsid w:val="00B9572A"/>
    <w:rsid w:val="00B95A40"/>
    <w:rsid w:val="00B95A56"/>
    <w:rsid w:val="00B95DDD"/>
    <w:rsid w:val="00B96811"/>
    <w:rsid w:val="00BA0A58"/>
    <w:rsid w:val="00BA1AE6"/>
    <w:rsid w:val="00BA2411"/>
    <w:rsid w:val="00BA324F"/>
    <w:rsid w:val="00BA36BB"/>
    <w:rsid w:val="00BA3AF5"/>
    <w:rsid w:val="00BA3F22"/>
    <w:rsid w:val="00BA40E6"/>
    <w:rsid w:val="00BA4692"/>
    <w:rsid w:val="00BA47CE"/>
    <w:rsid w:val="00BA5141"/>
    <w:rsid w:val="00BA56C6"/>
    <w:rsid w:val="00BA5ED0"/>
    <w:rsid w:val="00BA780D"/>
    <w:rsid w:val="00BB00DA"/>
    <w:rsid w:val="00BB0180"/>
    <w:rsid w:val="00BB1AA8"/>
    <w:rsid w:val="00BB2EE8"/>
    <w:rsid w:val="00BB327A"/>
    <w:rsid w:val="00BB485C"/>
    <w:rsid w:val="00BB4891"/>
    <w:rsid w:val="00BB499D"/>
    <w:rsid w:val="00BB4F45"/>
    <w:rsid w:val="00BB4F83"/>
    <w:rsid w:val="00BB5F32"/>
    <w:rsid w:val="00BB60C8"/>
    <w:rsid w:val="00BB64DE"/>
    <w:rsid w:val="00BB6DEA"/>
    <w:rsid w:val="00BB6EF8"/>
    <w:rsid w:val="00BB78E9"/>
    <w:rsid w:val="00BC0B26"/>
    <w:rsid w:val="00BC0CC0"/>
    <w:rsid w:val="00BC0E1C"/>
    <w:rsid w:val="00BC1063"/>
    <w:rsid w:val="00BC11C6"/>
    <w:rsid w:val="00BC1766"/>
    <w:rsid w:val="00BC19BD"/>
    <w:rsid w:val="00BC247E"/>
    <w:rsid w:val="00BC2485"/>
    <w:rsid w:val="00BC26E3"/>
    <w:rsid w:val="00BC3103"/>
    <w:rsid w:val="00BC31CA"/>
    <w:rsid w:val="00BC4745"/>
    <w:rsid w:val="00BC483D"/>
    <w:rsid w:val="00BC5F75"/>
    <w:rsid w:val="00BC5F85"/>
    <w:rsid w:val="00BC62CC"/>
    <w:rsid w:val="00BC6A53"/>
    <w:rsid w:val="00BC6CB7"/>
    <w:rsid w:val="00BC77BF"/>
    <w:rsid w:val="00BD0000"/>
    <w:rsid w:val="00BD0928"/>
    <w:rsid w:val="00BD0C9C"/>
    <w:rsid w:val="00BD0CF3"/>
    <w:rsid w:val="00BD13AC"/>
    <w:rsid w:val="00BD1728"/>
    <w:rsid w:val="00BD19D5"/>
    <w:rsid w:val="00BD1CC4"/>
    <w:rsid w:val="00BD217A"/>
    <w:rsid w:val="00BD2FCC"/>
    <w:rsid w:val="00BD3A6A"/>
    <w:rsid w:val="00BD3BBE"/>
    <w:rsid w:val="00BD3FE2"/>
    <w:rsid w:val="00BD438C"/>
    <w:rsid w:val="00BD4770"/>
    <w:rsid w:val="00BD490F"/>
    <w:rsid w:val="00BD5499"/>
    <w:rsid w:val="00BD5B13"/>
    <w:rsid w:val="00BD6078"/>
    <w:rsid w:val="00BD64C8"/>
    <w:rsid w:val="00BD6C79"/>
    <w:rsid w:val="00BD6EF3"/>
    <w:rsid w:val="00BD70B5"/>
    <w:rsid w:val="00BD73AC"/>
    <w:rsid w:val="00BE02AF"/>
    <w:rsid w:val="00BE0947"/>
    <w:rsid w:val="00BE0A6E"/>
    <w:rsid w:val="00BE1108"/>
    <w:rsid w:val="00BE139C"/>
    <w:rsid w:val="00BE2F99"/>
    <w:rsid w:val="00BE47CD"/>
    <w:rsid w:val="00BE4F54"/>
    <w:rsid w:val="00BE523E"/>
    <w:rsid w:val="00BE5C65"/>
    <w:rsid w:val="00BE605E"/>
    <w:rsid w:val="00BE6169"/>
    <w:rsid w:val="00BE71CF"/>
    <w:rsid w:val="00BE7C25"/>
    <w:rsid w:val="00BF0861"/>
    <w:rsid w:val="00BF0A5E"/>
    <w:rsid w:val="00BF0B11"/>
    <w:rsid w:val="00BF2006"/>
    <w:rsid w:val="00BF2117"/>
    <w:rsid w:val="00BF22D6"/>
    <w:rsid w:val="00BF3B05"/>
    <w:rsid w:val="00BF3E62"/>
    <w:rsid w:val="00BF4746"/>
    <w:rsid w:val="00BF487C"/>
    <w:rsid w:val="00BF5619"/>
    <w:rsid w:val="00BF645A"/>
    <w:rsid w:val="00BF6DAF"/>
    <w:rsid w:val="00BF71B6"/>
    <w:rsid w:val="00BF7457"/>
    <w:rsid w:val="00BF7497"/>
    <w:rsid w:val="00BF7F88"/>
    <w:rsid w:val="00C00303"/>
    <w:rsid w:val="00C008B9"/>
    <w:rsid w:val="00C00D6A"/>
    <w:rsid w:val="00C00EB0"/>
    <w:rsid w:val="00C01709"/>
    <w:rsid w:val="00C026B4"/>
    <w:rsid w:val="00C03605"/>
    <w:rsid w:val="00C03C70"/>
    <w:rsid w:val="00C03D4F"/>
    <w:rsid w:val="00C04323"/>
    <w:rsid w:val="00C0492F"/>
    <w:rsid w:val="00C04B62"/>
    <w:rsid w:val="00C04C56"/>
    <w:rsid w:val="00C04E67"/>
    <w:rsid w:val="00C0567B"/>
    <w:rsid w:val="00C06EA5"/>
    <w:rsid w:val="00C10302"/>
    <w:rsid w:val="00C11106"/>
    <w:rsid w:val="00C118A9"/>
    <w:rsid w:val="00C12013"/>
    <w:rsid w:val="00C123E9"/>
    <w:rsid w:val="00C12739"/>
    <w:rsid w:val="00C12EDF"/>
    <w:rsid w:val="00C14871"/>
    <w:rsid w:val="00C14C97"/>
    <w:rsid w:val="00C1618F"/>
    <w:rsid w:val="00C165F0"/>
    <w:rsid w:val="00C16754"/>
    <w:rsid w:val="00C16E60"/>
    <w:rsid w:val="00C16E81"/>
    <w:rsid w:val="00C17591"/>
    <w:rsid w:val="00C17C1C"/>
    <w:rsid w:val="00C17EEE"/>
    <w:rsid w:val="00C17F79"/>
    <w:rsid w:val="00C200DE"/>
    <w:rsid w:val="00C2052F"/>
    <w:rsid w:val="00C210A3"/>
    <w:rsid w:val="00C214A7"/>
    <w:rsid w:val="00C223E1"/>
    <w:rsid w:val="00C225BA"/>
    <w:rsid w:val="00C226C0"/>
    <w:rsid w:val="00C22FA7"/>
    <w:rsid w:val="00C233C9"/>
    <w:rsid w:val="00C23C8D"/>
    <w:rsid w:val="00C27A57"/>
    <w:rsid w:val="00C27D0C"/>
    <w:rsid w:val="00C305AD"/>
    <w:rsid w:val="00C31D43"/>
    <w:rsid w:val="00C32032"/>
    <w:rsid w:val="00C3270B"/>
    <w:rsid w:val="00C329BC"/>
    <w:rsid w:val="00C32DC5"/>
    <w:rsid w:val="00C333DF"/>
    <w:rsid w:val="00C340CA"/>
    <w:rsid w:val="00C34D59"/>
    <w:rsid w:val="00C34E2A"/>
    <w:rsid w:val="00C35662"/>
    <w:rsid w:val="00C37428"/>
    <w:rsid w:val="00C3751F"/>
    <w:rsid w:val="00C414B2"/>
    <w:rsid w:val="00C4150F"/>
    <w:rsid w:val="00C41A40"/>
    <w:rsid w:val="00C41E0B"/>
    <w:rsid w:val="00C42DAD"/>
    <w:rsid w:val="00C430A1"/>
    <w:rsid w:val="00C43363"/>
    <w:rsid w:val="00C441E4"/>
    <w:rsid w:val="00C44BE7"/>
    <w:rsid w:val="00C44C27"/>
    <w:rsid w:val="00C44ECB"/>
    <w:rsid w:val="00C450A1"/>
    <w:rsid w:val="00C45B5E"/>
    <w:rsid w:val="00C460D5"/>
    <w:rsid w:val="00C4646A"/>
    <w:rsid w:val="00C467AD"/>
    <w:rsid w:val="00C4787F"/>
    <w:rsid w:val="00C47FD4"/>
    <w:rsid w:val="00C5023B"/>
    <w:rsid w:val="00C50685"/>
    <w:rsid w:val="00C50A25"/>
    <w:rsid w:val="00C50F3C"/>
    <w:rsid w:val="00C50FF5"/>
    <w:rsid w:val="00C51467"/>
    <w:rsid w:val="00C5154B"/>
    <w:rsid w:val="00C52659"/>
    <w:rsid w:val="00C52C9A"/>
    <w:rsid w:val="00C54C83"/>
    <w:rsid w:val="00C54D0A"/>
    <w:rsid w:val="00C56032"/>
    <w:rsid w:val="00C56045"/>
    <w:rsid w:val="00C562E9"/>
    <w:rsid w:val="00C606B2"/>
    <w:rsid w:val="00C60B9E"/>
    <w:rsid w:val="00C60C3A"/>
    <w:rsid w:val="00C60EF3"/>
    <w:rsid w:val="00C62650"/>
    <w:rsid w:val="00C62C60"/>
    <w:rsid w:val="00C633CC"/>
    <w:rsid w:val="00C633E8"/>
    <w:rsid w:val="00C63430"/>
    <w:rsid w:val="00C634E5"/>
    <w:rsid w:val="00C66122"/>
    <w:rsid w:val="00C66F51"/>
    <w:rsid w:val="00C67A79"/>
    <w:rsid w:val="00C67A7D"/>
    <w:rsid w:val="00C70950"/>
    <w:rsid w:val="00C719D9"/>
    <w:rsid w:val="00C71D8C"/>
    <w:rsid w:val="00C72FE7"/>
    <w:rsid w:val="00C737B1"/>
    <w:rsid w:val="00C7382A"/>
    <w:rsid w:val="00C74270"/>
    <w:rsid w:val="00C74580"/>
    <w:rsid w:val="00C74842"/>
    <w:rsid w:val="00C749CE"/>
    <w:rsid w:val="00C74D93"/>
    <w:rsid w:val="00C751DB"/>
    <w:rsid w:val="00C75579"/>
    <w:rsid w:val="00C767E4"/>
    <w:rsid w:val="00C76886"/>
    <w:rsid w:val="00C76ABC"/>
    <w:rsid w:val="00C76AE8"/>
    <w:rsid w:val="00C805BB"/>
    <w:rsid w:val="00C80F27"/>
    <w:rsid w:val="00C813C3"/>
    <w:rsid w:val="00C81E08"/>
    <w:rsid w:val="00C8248D"/>
    <w:rsid w:val="00C8252F"/>
    <w:rsid w:val="00C82DB3"/>
    <w:rsid w:val="00C8394E"/>
    <w:rsid w:val="00C849A2"/>
    <w:rsid w:val="00C857D9"/>
    <w:rsid w:val="00C85BD5"/>
    <w:rsid w:val="00C86AA8"/>
    <w:rsid w:val="00C86D9D"/>
    <w:rsid w:val="00C87DCA"/>
    <w:rsid w:val="00C9010E"/>
    <w:rsid w:val="00C902E5"/>
    <w:rsid w:val="00C90C94"/>
    <w:rsid w:val="00C90FB5"/>
    <w:rsid w:val="00C9100A"/>
    <w:rsid w:val="00C9147D"/>
    <w:rsid w:val="00C9155F"/>
    <w:rsid w:val="00C91D9D"/>
    <w:rsid w:val="00C929D2"/>
    <w:rsid w:val="00C9398D"/>
    <w:rsid w:val="00C951CA"/>
    <w:rsid w:val="00C95691"/>
    <w:rsid w:val="00C9657B"/>
    <w:rsid w:val="00C97139"/>
    <w:rsid w:val="00C972A1"/>
    <w:rsid w:val="00C97E8C"/>
    <w:rsid w:val="00C97F07"/>
    <w:rsid w:val="00CA039C"/>
    <w:rsid w:val="00CA03B9"/>
    <w:rsid w:val="00CA1119"/>
    <w:rsid w:val="00CA18B7"/>
    <w:rsid w:val="00CA1DC2"/>
    <w:rsid w:val="00CA2046"/>
    <w:rsid w:val="00CA2476"/>
    <w:rsid w:val="00CA24A7"/>
    <w:rsid w:val="00CA2597"/>
    <w:rsid w:val="00CA38A1"/>
    <w:rsid w:val="00CA38C3"/>
    <w:rsid w:val="00CA4D46"/>
    <w:rsid w:val="00CA4F93"/>
    <w:rsid w:val="00CA51D0"/>
    <w:rsid w:val="00CA5731"/>
    <w:rsid w:val="00CA60B2"/>
    <w:rsid w:val="00CA6360"/>
    <w:rsid w:val="00CA66AC"/>
    <w:rsid w:val="00CA7033"/>
    <w:rsid w:val="00CA7193"/>
    <w:rsid w:val="00CA7443"/>
    <w:rsid w:val="00CA7608"/>
    <w:rsid w:val="00CA7E35"/>
    <w:rsid w:val="00CA7F1D"/>
    <w:rsid w:val="00CB0178"/>
    <w:rsid w:val="00CB069E"/>
    <w:rsid w:val="00CB0D4E"/>
    <w:rsid w:val="00CB0E46"/>
    <w:rsid w:val="00CB0F31"/>
    <w:rsid w:val="00CB1C85"/>
    <w:rsid w:val="00CB1F74"/>
    <w:rsid w:val="00CB23C8"/>
    <w:rsid w:val="00CB2670"/>
    <w:rsid w:val="00CB3EAB"/>
    <w:rsid w:val="00CB4193"/>
    <w:rsid w:val="00CB4776"/>
    <w:rsid w:val="00CB707A"/>
    <w:rsid w:val="00CB7445"/>
    <w:rsid w:val="00CB7787"/>
    <w:rsid w:val="00CC032D"/>
    <w:rsid w:val="00CC0C6C"/>
    <w:rsid w:val="00CC1075"/>
    <w:rsid w:val="00CC281E"/>
    <w:rsid w:val="00CC2BCF"/>
    <w:rsid w:val="00CC40B7"/>
    <w:rsid w:val="00CC4245"/>
    <w:rsid w:val="00CC4DB9"/>
    <w:rsid w:val="00CC50F9"/>
    <w:rsid w:val="00CC5581"/>
    <w:rsid w:val="00CC58C5"/>
    <w:rsid w:val="00CC6C88"/>
    <w:rsid w:val="00CC722E"/>
    <w:rsid w:val="00CC7B24"/>
    <w:rsid w:val="00CD0570"/>
    <w:rsid w:val="00CD1028"/>
    <w:rsid w:val="00CD17EA"/>
    <w:rsid w:val="00CD2A17"/>
    <w:rsid w:val="00CD2B16"/>
    <w:rsid w:val="00CD2B8D"/>
    <w:rsid w:val="00CD3DF1"/>
    <w:rsid w:val="00CD3F84"/>
    <w:rsid w:val="00CD3FDA"/>
    <w:rsid w:val="00CD6D50"/>
    <w:rsid w:val="00CD6DFD"/>
    <w:rsid w:val="00CD6F71"/>
    <w:rsid w:val="00CD763F"/>
    <w:rsid w:val="00CD7EB9"/>
    <w:rsid w:val="00CE0147"/>
    <w:rsid w:val="00CE052F"/>
    <w:rsid w:val="00CE08F0"/>
    <w:rsid w:val="00CE1141"/>
    <w:rsid w:val="00CE1335"/>
    <w:rsid w:val="00CE189F"/>
    <w:rsid w:val="00CE1A72"/>
    <w:rsid w:val="00CE1D25"/>
    <w:rsid w:val="00CE274D"/>
    <w:rsid w:val="00CE2934"/>
    <w:rsid w:val="00CE2B84"/>
    <w:rsid w:val="00CE2F74"/>
    <w:rsid w:val="00CE5EE2"/>
    <w:rsid w:val="00CE6323"/>
    <w:rsid w:val="00CE7AD0"/>
    <w:rsid w:val="00CE7B67"/>
    <w:rsid w:val="00CE7E7C"/>
    <w:rsid w:val="00CF08A6"/>
    <w:rsid w:val="00CF1EFF"/>
    <w:rsid w:val="00CF2CAB"/>
    <w:rsid w:val="00CF2D79"/>
    <w:rsid w:val="00CF3BB4"/>
    <w:rsid w:val="00CF3C1A"/>
    <w:rsid w:val="00CF449F"/>
    <w:rsid w:val="00CF5A77"/>
    <w:rsid w:val="00CF5BF3"/>
    <w:rsid w:val="00CF5E4D"/>
    <w:rsid w:val="00CF6159"/>
    <w:rsid w:val="00CF61CC"/>
    <w:rsid w:val="00CF6E83"/>
    <w:rsid w:val="00CF7233"/>
    <w:rsid w:val="00CF7A88"/>
    <w:rsid w:val="00D0041D"/>
    <w:rsid w:val="00D004F5"/>
    <w:rsid w:val="00D00615"/>
    <w:rsid w:val="00D00893"/>
    <w:rsid w:val="00D00FA6"/>
    <w:rsid w:val="00D015AB"/>
    <w:rsid w:val="00D01FC3"/>
    <w:rsid w:val="00D02595"/>
    <w:rsid w:val="00D037DD"/>
    <w:rsid w:val="00D0384F"/>
    <w:rsid w:val="00D03C19"/>
    <w:rsid w:val="00D04E4E"/>
    <w:rsid w:val="00D0503B"/>
    <w:rsid w:val="00D052B7"/>
    <w:rsid w:val="00D05AED"/>
    <w:rsid w:val="00D06156"/>
    <w:rsid w:val="00D06D8C"/>
    <w:rsid w:val="00D073C1"/>
    <w:rsid w:val="00D07CFF"/>
    <w:rsid w:val="00D10DB6"/>
    <w:rsid w:val="00D129EB"/>
    <w:rsid w:val="00D12FB3"/>
    <w:rsid w:val="00D141D3"/>
    <w:rsid w:val="00D14B6C"/>
    <w:rsid w:val="00D14C24"/>
    <w:rsid w:val="00D14D68"/>
    <w:rsid w:val="00D151D7"/>
    <w:rsid w:val="00D16DB6"/>
    <w:rsid w:val="00D16F3D"/>
    <w:rsid w:val="00D173F6"/>
    <w:rsid w:val="00D17AC6"/>
    <w:rsid w:val="00D17C93"/>
    <w:rsid w:val="00D20D3A"/>
    <w:rsid w:val="00D21537"/>
    <w:rsid w:val="00D21BD5"/>
    <w:rsid w:val="00D21C8E"/>
    <w:rsid w:val="00D21E04"/>
    <w:rsid w:val="00D22A0A"/>
    <w:rsid w:val="00D234D6"/>
    <w:rsid w:val="00D236BF"/>
    <w:rsid w:val="00D238F8"/>
    <w:rsid w:val="00D239D9"/>
    <w:rsid w:val="00D24378"/>
    <w:rsid w:val="00D2440C"/>
    <w:rsid w:val="00D251C1"/>
    <w:rsid w:val="00D256FF"/>
    <w:rsid w:val="00D2648F"/>
    <w:rsid w:val="00D272BD"/>
    <w:rsid w:val="00D2775E"/>
    <w:rsid w:val="00D27EA3"/>
    <w:rsid w:val="00D30121"/>
    <w:rsid w:val="00D30F0B"/>
    <w:rsid w:val="00D31743"/>
    <w:rsid w:val="00D3196C"/>
    <w:rsid w:val="00D31C77"/>
    <w:rsid w:val="00D326CE"/>
    <w:rsid w:val="00D332AE"/>
    <w:rsid w:val="00D3444C"/>
    <w:rsid w:val="00D35427"/>
    <w:rsid w:val="00D3573A"/>
    <w:rsid w:val="00D35AA9"/>
    <w:rsid w:val="00D36B2E"/>
    <w:rsid w:val="00D36B56"/>
    <w:rsid w:val="00D372C6"/>
    <w:rsid w:val="00D406CD"/>
    <w:rsid w:val="00D40B5C"/>
    <w:rsid w:val="00D41301"/>
    <w:rsid w:val="00D41C80"/>
    <w:rsid w:val="00D41DF8"/>
    <w:rsid w:val="00D4211F"/>
    <w:rsid w:val="00D423B6"/>
    <w:rsid w:val="00D44930"/>
    <w:rsid w:val="00D456C2"/>
    <w:rsid w:val="00D45799"/>
    <w:rsid w:val="00D4595F"/>
    <w:rsid w:val="00D45B9A"/>
    <w:rsid w:val="00D45EA0"/>
    <w:rsid w:val="00D464EE"/>
    <w:rsid w:val="00D46747"/>
    <w:rsid w:val="00D4697D"/>
    <w:rsid w:val="00D46B30"/>
    <w:rsid w:val="00D46DD2"/>
    <w:rsid w:val="00D47185"/>
    <w:rsid w:val="00D47C55"/>
    <w:rsid w:val="00D509CD"/>
    <w:rsid w:val="00D50E06"/>
    <w:rsid w:val="00D511A8"/>
    <w:rsid w:val="00D52551"/>
    <w:rsid w:val="00D52808"/>
    <w:rsid w:val="00D53328"/>
    <w:rsid w:val="00D535D5"/>
    <w:rsid w:val="00D53EAF"/>
    <w:rsid w:val="00D5469B"/>
    <w:rsid w:val="00D551EA"/>
    <w:rsid w:val="00D5662B"/>
    <w:rsid w:val="00D56B2B"/>
    <w:rsid w:val="00D57435"/>
    <w:rsid w:val="00D5750E"/>
    <w:rsid w:val="00D60239"/>
    <w:rsid w:val="00D613E5"/>
    <w:rsid w:val="00D6161D"/>
    <w:rsid w:val="00D6172D"/>
    <w:rsid w:val="00D61E4C"/>
    <w:rsid w:val="00D61E75"/>
    <w:rsid w:val="00D626CE"/>
    <w:rsid w:val="00D63979"/>
    <w:rsid w:val="00D63AAA"/>
    <w:rsid w:val="00D65334"/>
    <w:rsid w:val="00D658F6"/>
    <w:rsid w:val="00D65B7D"/>
    <w:rsid w:val="00D66450"/>
    <w:rsid w:val="00D676EC"/>
    <w:rsid w:val="00D67DB9"/>
    <w:rsid w:val="00D70825"/>
    <w:rsid w:val="00D70C0A"/>
    <w:rsid w:val="00D70C65"/>
    <w:rsid w:val="00D71B52"/>
    <w:rsid w:val="00D71C2A"/>
    <w:rsid w:val="00D71D14"/>
    <w:rsid w:val="00D71F4F"/>
    <w:rsid w:val="00D728CA"/>
    <w:rsid w:val="00D733A8"/>
    <w:rsid w:val="00D73F0B"/>
    <w:rsid w:val="00D747C1"/>
    <w:rsid w:val="00D7493F"/>
    <w:rsid w:val="00D75014"/>
    <w:rsid w:val="00D753E2"/>
    <w:rsid w:val="00D76DF4"/>
    <w:rsid w:val="00D7705E"/>
    <w:rsid w:val="00D775B5"/>
    <w:rsid w:val="00D81158"/>
    <w:rsid w:val="00D812CD"/>
    <w:rsid w:val="00D81B38"/>
    <w:rsid w:val="00D83196"/>
    <w:rsid w:val="00D831ED"/>
    <w:rsid w:val="00D837B5"/>
    <w:rsid w:val="00D837D5"/>
    <w:rsid w:val="00D83DE6"/>
    <w:rsid w:val="00D851FB"/>
    <w:rsid w:val="00D852EC"/>
    <w:rsid w:val="00D86494"/>
    <w:rsid w:val="00D86BD6"/>
    <w:rsid w:val="00D87B32"/>
    <w:rsid w:val="00D90498"/>
    <w:rsid w:val="00D90DCC"/>
    <w:rsid w:val="00D9127E"/>
    <w:rsid w:val="00D92182"/>
    <w:rsid w:val="00D923E9"/>
    <w:rsid w:val="00D92573"/>
    <w:rsid w:val="00D928F9"/>
    <w:rsid w:val="00D92EDC"/>
    <w:rsid w:val="00D92F4F"/>
    <w:rsid w:val="00D93062"/>
    <w:rsid w:val="00D93483"/>
    <w:rsid w:val="00D94812"/>
    <w:rsid w:val="00D94956"/>
    <w:rsid w:val="00D94DFF"/>
    <w:rsid w:val="00D95699"/>
    <w:rsid w:val="00D95B66"/>
    <w:rsid w:val="00D95FCB"/>
    <w:rsid w:val="00D962E9"/>
    <w:rsid w:val="00D96D65"/>
    <w:rsid w:val="00D9740E"/>
    <w:rsid w:val="00DA0843"/>
    <w:rsid w:val="00DA0EF1"/>
    <w:rsid w:val="00DA12ED"/>
    <w:rsid w:val="00DA1BEC"/>
    <w:rsid w:val="00DA2387"/>
    <w:rsid w:val="00DA252A"/>
    <w:rsid w:val="00DA2CA2"/>
    <w:rsid w:val="00DA438A"/>
    <w:rsid w:val="00DA48FB"/>
    <w:rsid w:val="00DA4A7B"/>
    <w:rsid w:val="00DA4EE0"/>
    <w:rsid w:val="00DA60B8"/>
    <w:rsid w:val="00DA6371"/>
    <w:rsid w:val="00DA6924"/>
    <w:rsid w:val="00DA78FA"/>
    <w:rsid w:val="00DA7E0A"/>
    <w:rsid w:val="00DB01DE"/>
    <w:rsid w:val="00DB0611"/>
    <w:rsid w:val="00DB08F8"/>
    <w:rsid w:val="00DB13F2"/>
    <w:rsid w:val="00DB15A1"/>
    <w:rsid w:val="00DB2222"/>
    <w:rsid w:val="00DB2523"/>
    <w:rsid w:val="00DB2E55"/>
    <w:rsid w:val="00DB2F5C"/>
    <w:rsid w:val="00DB315D"/>
    <w:rsid w:val="00DB36B2"/>
    <w:rsid w:val="00DB4849"/>
    <w:rsid w:val="00DB4A2A"/>
    <w:rsid w:val="00DB4A44"/>
    <w:rsid w:val="00DB4E27"/>
    <w:rsid w:val="00DB5532"/>
    <w:rsid w:val="00DB5545"/>
    <w:rsid w:val="00DB587D"/>
    <w:rsid w:val="00DB5B30"/>
    <w:rsid w:val="00DB79C9"/>
    <w:rsid w:val="00DC050E"/>
    <w:rsid w:val="00DC1085"/>
    <w:rsid w:val="00DC20DE"/>
    <w:rsid w:val="00DC26C2"/>
    <w:rsid w:val="00DC2CB4"/>
    <w:rsid w:val="00DC2EF4"/>
    <w:rsid w:val="00DC3633"/>
    <w:rsid w:val="00DC521E"/>
    <w:rsid w:val="00DC53BC"/>
    <w:rsid w:val="00DC5595"/>
    <w:rsid w:val="00DC5864"/>
    <w:rsid w:val="00DC5932"/>
    <w:rsid w:val="00DC68C7"/>
    <w:rsid w:val="00DC6AB0"/>
    <w:rsid w:val="00DC6BCF"/>
    <w:rsid w:val="00DC6C22"/>
    <w:rsid w:val="00DC7680"/>
    <w:rsid w:val="00DC7E99"/>
    <w:rsid w:val="00DD0676"/>
    <w:rsid w:val="00DD0855"/>
    <w:rsid w:val="00DD28DF"/>
    <w:rsid w:val="00DD2F09"/>
    <w:rsid w:val="00DD30C9"/>
    <w:rsid w:val="00DD30DF"/>
    <w:rsid w:val="00DD3B6C"/>
    <w:rsid w:val="00DD58B0"/>
    <w:rsid w:val="00DD64F9"/>
    <w:rsid w:val="00DD6EB0"/>
    <w:rsid w:val="00DD721E"/>
    <w:rsid w:val="00DD7E00"/>
    <w:rsid w:val="00DE2A72"/>
    <w:rsid w:val="00DE4283"/>
    <w:rsid w:val="00DE436B"/>
    <w:rsid w:val="00DE490E"/>
    <w:rsid w:val="00DE5932"/>
    <w:rsid w:val="00DE5A31"/>
    <w:rsid w:val="00DE6297"/>
    <w:rsid w:val="00DE6B81"/>
    <w:rsid w:val="00DE6C94"/>
    <w:rsid w:val="00DE6D22"/>
    <w:rsid w:val="00DE6EE0"/>
    <w:rsid w:val="00DE6EF0"/>
    <w:rsid w:val="00DE7583"/>
    <w:rsid w:val="00DE7590"/>
    <w:rsid w:val="00DE79D0"/>
    <w:rsid w:val="00DF0668"/>
    <w:rsid w:val="00DF1399"/>
    <w:rsid w:val="00DF14D7"/>
    <w:rsid w:val="00DF1C82"/>
    <w:rsid w:val="00DF20C9"/>
    <w:rsid w:val="00DF216F"/>
    <w:rsid w:val="00DF22FB"/>
    <w:rsid w:val="00DF299E"/>
    <w:rsid w:val="00DF2A51"/>
    <w:rsid w:val="00DF3480"/>
    <w:rsid w:val="00DF369E"/>
    <w:rsid w:val="00DF3A45"/>
    <w:rsid w:val="00DF3C10"/>
    <w:rsid w:val="00DF3EBB"/>
    <w:rsid w:val="00DF3F2C"/>
    <w:rsid w:val="00DF41A9"/>
    <w:rsid w:val="00DF4824"/>
    <w:rsid w:val="00DF4BBC"/>
    <w:rsid w:val="00DF4E6B"/>
    <w:rsid w:val="00DF5321"/>
    <w:rsid w:val="00DF6368"/>
    <w:rsid w:val="00DF65DC"/>
    <w:rsid w:val="00DF6747"/>
    <w:rsid w:val="00DF766E"/>
    <w:rsid w:val="00DF774C"/>
    <w:rsid w:val="00DF7FFD"/>
    <w:rsid w:val="00E000EF"/>
    <w:rsid w:val="00E01599"/>
    <w:rsid w:val="00E01F71"/>
    <w:rsid w:val="00E02758"/>
    <w:rsid w:val="00E03D91"/>
    <w:rsid w:val="00E044AC"/>
    <w:rsid w:val="00E045A1"/>
    <w:rsid w:val="00E04D4B"/>
    <w:rsid w:val="00E050BE"/>
    <w:rsid w:val="00E050D0"/>
    <w:rsid w:val="00E056D5"/>
    <w:rsid w:val="00E05C6C"/>
    <w:rsid w:val="00E05CB0"/>
    <w:rsid w:val="00E073A0"/>
    <w:rsid w:val="00E07622"/>
    <w:rsid w:val="00E07BB5"/>
    <w:rsid w:val="00E10152"/>
    <w:rsid w:val="00E105F8"/>
    <w:rsid w:val="00E11A8F"/>
    <w:rsid w:val="00E128F9"/>
    <w:rsid w:val="00E12D35"/>
    <w:rsid w:val="00E1337B"/>
    <w:rsid w:val="00E1380E"/>
    <w:rsid w:val="00E13D08"/>
    <w:rsid w:val="00E1511F"/>
    <w:rsid w:val="00E157DC"/>
    <w:rsid w:val="00E1581C"/>
    <w:rsid w:val="00E1584C"/>
    <w:rsid w:val="00E164F1"/>
    <w:rsid w:val="00E1671F"/>
    <w:rsid w:val="00E1711D"/>
    <w:rsid w:val="00E1766C"/>
    <w:rsid w:val="00E17E5D"/>
    <w:rsid w:val="00E203D9"/>
    <w:rsid w:val="00E2112F"/>
    <w:rsid w:val="00E21C5F"/>
    <w:rsid w:val="00E22265"/>
    <w:rsid w:val="00E2231E"/>
    <w:rsid w:val="00E22CA5"/>
    <w:rsid w:val="00E22EBC"/>
    <w:rsid w:val="00E23419"/>
    <w:rsid w:val="00E239EF"/>
    <w:rsid w:val="00E25634"/>
    <w:rsid w:val="00E256CB"/>
    <w:rsid w:val="00E27104"/>
    <w:rsid w:val="00E2745E"/>
    <w:rsid w:val="00E302E5"/>
    <w:rsid w:val="00E30420"/>
    <w:rsid w:val="00E30AB4"/>
    <w:rsid w:val="00E30D27"/>
    <w:rsid w:val="00E30F3F"/>
    <w:rsid w:val="00E30F7D"/>
    <w:rsid w:val="00E3137E"/>
    <w:rsid w:val="00E3185C"/>
    <w:rsid w:val="00E318F3"/>
    <w:rsid w:val="00E32469"/>
    <w:rsid w:val="00E334B1"/>
    <w:rsid w:val="00E334EF"/>
    <w:rsid w:val="00E336C1"/>
    <w:rsid w:val="00E339CA"/>
    <w:rsid w:val="00E33C3C"/>
    <w:rsid w:val="00E33EC1"/>
    <w:rsid w:val="00E346B2"/>
    <w:rsid w:val="00E35BC2"/>
    <w:rsid w:val="00E36507"/>
    <w:rsid w:val="00E368A5"/>
    <w:rsid w:val="00E415D5"/>
    <w:rsid w:val="00E41E52"/>
    <w:rsid w:val="00E41FB5"/>
    <w:rsid w:val="00E42B15"/>
    <w:rsid w:val="00E42B54"/>
    <w:rsid w:val="00E441A8"/>
    <w:rsid w:val="00E44FC0"/>
    <w:rsid w:val="00E456A0"/>
    <w:rsid w:val="00E45CC9"/>
    <w:rsid w:val="00E47F93"/>
    <w:rsid w:val="00E50410"/>
    <w:rsid w:val="00E50E2D"/>
    <w:rsid w:val="00E51F5A"/>
    <w:rsid w:val="00E52893"/>
    <w:rsid w:val="00E52C59"/>
    <w:rsid w:val="00E5345A"/>
    <w:rsid w:val="00E54748"/>
    <w:rsid w:val="00E548A6"/>
    <w:rsid w:val="00E54A42"/>
    <w:rsid w:val="00E54D09"/>
    <w:rsid w:val="00E55B98"/>
    <w:rsid w:val="00E56BEB"/>
    <w:rsid w:val="00E56FD3"/>
    <w:rsid w:val="00E57108"/>
    <w:rsid w:val="00E575B8"/>
    <w:rsid w:val="00E57C22"/>
    <w:rsid w:val="00E6011D"/>
    <w:rsid w:val="00E601A2"/>
    <w:rsid w:val="00E601EF"/>
    <w:rsid w:val="00E60387"/>
    <w:rsid w:val="00E603E5"/>
    <w:rsid w:val="00E605B2"/>
    <w:rsid w:val="00E614D9"/>
    <w:rsid w:val="00E61DCE"/>
    <w:rsid w:val="00E62788"/>
    <w:rsid w:val="00E629D1"/>
    <w:rsid w:val="00E645AA"/>
    <w:rsid w:val="00E6461A"/>
    <w:rsid w:val="00E64B4A"/>
    <w:rsid w:val="00E6502E"/>
    <w:rsid w:val="00E65037"/>
    <w:rsid w:val="00E657BA"/>
    <w:rsid w:val="00E66155"/>
    <w:rsid w:val="00E66170"/>
    <w:rsid w:val="00E66EFB"/>
    <w:rsid w:val="00E6730E"/>
    <w:rsid w:val="00E6762D"/>
    <w:rsid w:val="00E67F7B"/>
    <w:rsid w:val="00E70178"/>
    <w:rsid w:val="00E707D2"/>
    <w:rsid w:val="00E7086F"/>
    <w:rsid w:val="00E70B9C"/>
    <w:rsid w:val="00E7173E"/>
    <w:rsid w:val="00E72146"/>
    <w:rsid w:val="00E7259D"/>
    <w:rsid w:val="00E730C8"/>
    <w:rsid w:val="00E7330B"/>
    <w:rsid w:val="00E73528"/>
    <w:rsid w:val="00E73A73"/>
    <w:rsid w:val="00E73E42"/>
    <w:rsid w:val="00E74AEC"/>
    <w:rsid w:val="00E74B29"/>
    <w:rsid w:val="00E74F73"/>
    <w:rsid w:val="00E750FC"/>
    <w:rsid w:val="00E75323"/>
    <w:rsid w:val="00E75791"/>
    <w:rsid w:val="00E76503"/>
    <w:rsid w:val="00E76624"/>
    <w:rsid w:val="00E767D3"/>
    <w:rsid w:val="00E7724D"/>
    <w:rsid w:val="00E772E1"/>
    <w:rsid w:val="00E778EA"/>
    <w:rsid w:val="00E80943"/>
    <w:rsid w:val="00E80A59"/>
    <w:rsid w:val="00E81461"/>
    <w:rsid w:val="00E82297"/>
    <w:rsid w:val="00E82E87"/>
    <w:rsid w:val="00E82E94"/>
    <w:rsid w:val="00E83589"/>
    <w:rsid w:val="00E84008"/>
    <w:rsid w:val="00E84049"/>
    <w:rsid w:val="00E84275"/>
    <w:rsid w:val="00E849FD"/>
    <w:rsid w:val="00E84BEF"/>
    <w:rsid w:val="00E85EB1"/>
    <w:rsid w:val="00E87188"/>
    <w:rsid w:val="00E87951"/>
    <w:rsid w:val="00E87A6A"/>
    <w:rsid w:val="00E87B68"/>
    <w:rsid w:val="00E929A8"/>
    <w:rsid w:val="00E92F75"/>
    <w:rsid w:val="00E938FD"/>
    <w:rsid w:val="00E93D2A"/>
    <w:rsid w:val="00E94286"/>
    <w:rsid w:val="00E9585C"/>
    <w:rsid w:val="00E960A1"/>
    <w:rsid w:val="00E9689E"/>
    <w:rsid w:val="00E96AF6"/>
    <w:rsid w:val="00E96E5D"/>
    <w:rsid w:val="00E97511"/>
    <w:rsid w:val="00E97E48"/>
    <w:rsid w:val="00E97E5E"/>
    <w:rsid w:val="00EA09EE"/>
    <w:rsid w:val="00EA1406"/>
    <w:rsid w:val="00EA1B1F"/>
    <w:rsid w:val="00EA2B76"/>
    <w:rsid w:val="00EA2C5E"/>
    <w:rsid w:val="00EA30FA"/>
    <w:rsid w:val="00EA4C4B"/>
    <w:rsid w:val="00EA5464"/>
    <w:rsid w:val="00EA6EEF"/>
    <w:rsid w:val="00EA7CA1"/>
    <w:rsid w:val="00EA7F45"/>
    <w:rsid w:val="00EB0833"/>
    <w:rsid w:val="00EB0CDE"/>
    <w:rsid w:val="00EB0D58"/>
    <w:rsid w:val="00EB162F"/>
    <w:rsid w:val="00EB1A08"/>
    <w:rsid w:val="00EB1F02"/>
    <w:rsid w:val="00EB2A66"/>
    <w:rsid w:val="00EB3E68"/>
    <w:rsid w:val="00EB45D4"/>
    <w:rsid w:val="00EB5CDD"/>
    <w:rsid w:val="00EB5EE0"/>
    <w:rsid w:val="00EB63E0"/>
    <w:rsid w:val="00EB7B57"/>
    <w:rsid w:val="00EB7CC0"/>
    <w:rsid w:val="00EC098A"/>
    <w:rsid w:val="00EC0BAF"/>
    <w:rsid w:val="00EC0C80"/>
    <w:rsid w:val="00EC11A7"/>
    <w:rsid w:val="00EC19FD"/>
    <w:rsid w:val="00EC256F"/>
    <w:rsid w:val="00EC2B44"/>
    <w:rsid w:val="00EC41AE"/>
    <w:rsid w:val="00EC422C"/>
    <w:rsid w:val="00EC4341"/>
    <w:rsid w:val="00EC44B5"/>
    <w:rsid w:val="00EC44D1"/>
    <w:rsid w:val="00EC4653"/>
    <w:rsid w:val="00EC5912"/>
    <w:rsid w:val="00EC5D31"/>
    <w:rsid w:val="00EC68A9"/>
    <w:rsid w:val="00EC6A94"/>
    <w:rsid w:val="00EC7D49"/>
    <w:rsid w:val="00ED0B2C"/>
    <w:rsid w:val="00ED0C46"/>
    <w:rsid w:val="00ED0DF1"/>
    <w:rsid w:val="00ED1389"/>
    <w:rsid w:val="00ED170F"/>
    <w:rsid w:val="00ED1B85"/>
    <w:rsid w:val="00ED1CFC"/>
    <w:rsid w:val="00ED1DA5"/>
    <w:rsid w:val="00ED29D9"/>
    <w:rsid w:val="00ED2B29"/>
    <w:rsid w:val="00ED30DF"/>
    <w:rsid w:val="00ED350A"/>
    <w:rsid w:val="00ED4005"/>
    <w:rsid w:val="00ED4A12"/>
    <w:rsid w:val="00ED503D"/>
    <w:rsid w:val="00ED5F92"/>
    <w:rsid w:val="00ED687C"/>
    <w:rsid w:val="00ED7479"/>
    <w:rsid w:val="00ED7C97"/>
    <w:rsid w:val="00EE0EE3"/>
    <w:rsid w:val="00EE1222"/>
    <w:rsid w:val="00EE1600"/>
    <w:rsid w:val="00EE2268"/>
    <w:rsid w:val="00EE2272"/>
    <w:rsid w:val="00EE239F"/>
    <w:rsid w:val="00EE3A8E"/>
    <w:rsid w:val="00EE406A"/>
    <w:rsid w:val="00EE46FA"/>
    <w:rsid w:val="00EE494A"/>
    <w:rsid w:val="00EE4CBD"/>
    <w:rsid w:val="00EE4D7C"/>
    <w:rsid w:val="00EE62ED"/>
    <w:rsid w:val="00EE652B"/>
    <w:rsid w:val="00EE762F"/>
    <w:rsid w:val="00EE7C78"/>
    <w:rsid w:val="00EF0063"/>
    <w:rsid w:val="00EF031A"/>
    <w:rsid w:val="00EF044F"/>
    <w:rsid w:val="00EF04FA"/>
    <w:rsid w:val="00EF069E"/>
    <w:rsid w:val="00EF0B00"/>
    <w:rsid w:val="00EF1980"/>
    <w:rsid w:val="00EF1988"/>
    <w:rsid w:val="00EF1C12"/>
    <w:rsid w:val="00EF1C7B"/>
    <w:rsid w:val="00EF1C8A"/>
    <w:rsid w:val="00EF39B0"/>
    <w:rsid w:val="00EF3E79"/>
    <w:rsid w:val="00EF3F99"/>
    <w:rsid w:val="00EF43AE"/>
    <w:rsid w:val="00EF4951"/>
    <w:rsid w:val="00EF57DF"/>
    <w:rsid w:val="00EF5B77"/>
    <w:rsid w:val="00EF5D7A"/>
    <w:rsid w:val="00EF71B1"/>
    <w:rsid w:val="00EF7D84"/>
    <w:rsid w:val="00F006FC"/>
    <w:rsid w:val="00F00DF3"/>
    <w:rsid w:val="00F011C6"/>
    <w:rsid w:val="00F013D2"/>
    <w:rsid w:val="00F01E60"/>
    <w:rsid w:val="00F01EDD"/>
    <w:rsid w:val="00F02891"/>
    <w:rsid w:val="00F0421E"/>
    <w:rsid w:val="00F04753"/>
    <w:rsid w:val="00F04D41"/>
    <w:rsid w:val="00F05E9E"/>
    <w:rsid w:val="00F06626"/>
    <w:rsid w:val="00F06A37"/>
    <w:rsid w:val="00F078EF"/>
    <w:rsid w:val="00F110CC"/>
    <w:rsid w:val="00F11EEB"/>
    <w:rsid w:val="00F1202B"/>
    <w:rsid w:val="00F1245B"/>
    <w:rsid w:val="00F132ED"/>
    <w:rsid w:val="00F13B5C"/>
    <w:rsid w:val="00F14BBD"/>
    <w:rsid w:val="00F14CFB"/>
    <w:rsid w:val="00F15476"/>
    <w:rsid w:val="00F162B5"/>
    <w:rsid w:val="00F1630E"/>
    <w:rsid w:val="00F16641"/>
    <w:rsid w:val="00F1677C"/>
    <w:rsid w:val="00F16BCD"/>
    <w:rsid w:val="00F1793F"/>
    <w:rsid w:val="00F17C88"/>
    <w:rsid w:val="00F200E0"/>
    <w:rsid w:val="00F20355"/>
    <w:rsid w:val="00F20851"/>
    <w:rsid w:val="00F214B7"/>
    <w:rsid w:val="00F218F2"/>
    <w:rsid w:val="00F2322D"/>
    <w:rsid w:val="00F23542"/>
    <w:rsid w:val="00F2484E"/>
    <w:rsid w:val="00F24884"/>
    <w:rsid w:val="00F257DE"/>
    <w:rsid w:val="00F26663"/>
    <w:rsid w:val="00F26CCC"/>
    <w:rsid w:val="00F27C7D"/>
    <w:rsid w:val="00F27EBB"/>
    <w:rsid w:val="00F31473"/>
    <w:rsid w:val="00F32411"/>
    <w:rsid w:val="00F329CD"/>
    <w:rsid w:val="00F33346"/>
    <w:rsid w:val="00F3363C"/>
    <w:rsid w:val="00F336A5"/>
    <w:rsid w:val="00F33827"/>
    <w:rsid w:val="00F347A8"/>
    <w:rsid w:val="00F34945"/>
    <w:rsid w:val="00F34BB2"/>
    <w:rsid w:val="00F3520E"/>
    <w:rsid w:val="00F35AF6"/>
    <w:rsid w:val="00F361E5"/>
    <w:rsid w:val="00F364ED"/>
    <w:rsid w:val="00F36B4B"/>
    <w:rsid w:val="00F37621"/>
    <w:rsid w:val="00F37698"/>
    <w:rsid w:val="00F379BE"/>
    <w:rsid w:val="00F40060"/>
    <w:rsid w:val="00F40AA1"/>
    <w:rsid w:val="00F40D24"/>
    <w:rsid w:val="00F41C85"/>
    <w:rsid w:val="00F41D68"/>
    <w:rsid w:val="00F42600"/>
    <w:rsid w:val="00F4293F"/>
    <w:rsid w:val="00F432DA"/>
    <w:rsid w:val="00F44654"/>
    <w:rsid w:val="00F449FC"/>
    <w:rsid w:val="00F45545"/>
    <w:rsid w:val="00F45699"/>
    <w:rsid w:val="00F45AFE"/>
    <w:rsid w:val="00F45F12"/>
    <w:rsid w:val="00F4608C"/>
    <w:rsid w:val="00F462D2"/>
    <w:rsid w:val="00F46D90"/>
    <w:rsid w:val="00F46DA5"/>
    <w:rsid w:val="00F4724A"/>
    <w:rsid w:val="00F47649"/>
    <w:rsid w:val="00F50321"/>
    <w:rsid w:val="00F50945"/>
    <w:rsid w:val="00F515D5"/>
    <w:rsid w:val="00F52082"/>
    <w:rsid w:val="00F521A3"/>
    <w:rsid w:val="00F5223E"/>
    <w:rsid w:val="00F53CAF"/>
    <w:rsid w:val="00F5410C"/>
    <w:rsid w:val="00F546CB"/>
    <w:rsid w:val="00F5518F"/>
    <w:rsid w:val="00F55A91"/>
    <w:rsid w:val="00F55D82"/>
    <w:rsid w:val="00F56091"/>
    <w:rsid w:val="00F56430"/>
    <w:rsid w:val="00F56646"/>
    <w:rsid w:val="00F56BC0"/>
    <w:rsid w:val="00F56F9B"/>
    <w:rsid w:val="00F5755E"/>
    <w:rsid w:val="00F57CE1"/>
    <w:rsid w:val="00F61197"/>
    <w:rsid w:val="00F61874"/>
    <w:rsid w:val="00F619C4"/>
    <w:rsid w:val="00F623D9"/>
    <w:rsid w:val="00F62454"/>
    <w:rsid w:val="00F624DC"/>
    <w:rsid w:val="00F62B47"/>
    <w:rsid w:val="00F6337D"/>
    <w:rsid w:val="00F6358B"/>
    <w:rsid w:val="00F6358F"/>
    <w:rsid w:val="00F635E6"/>
    <w:rsid w:val="00F63A03"/>
    <w:rsid w:val="00F64FFB"/>
    <w:rsid w:val="00F65650"/>
    <w:rsid w:val="00F66798"/>
    <w:rsid w:val="00F667B5"/>
    <w:rsid w:val="00F66F51"/>
    <w:rsid w:val="00F67104"/>
    <w:rsid w:val="00F701EA"/>
    <w:rsid w:val="00F70234"/>
    <w:rsid w:val="00F70B80"/>
    <w:rsid w:val="00F714E1"/>
    <w:rsid w:val="00F73572"/>
    <w:rsid w:val="00F73BE0"/>
    <w:rsid w:val="00F73F3A"/>
    <w:rsid w:val="00F74221"/>
    <w:rsid w:val="00F748FE"/>
    <w:rsid w:val="00F74B71"/>
    <w:rsid w:val="00F75CAD"/>
    <w:rsid w:val="00F7637E"/>
    <w:rsid w:val="00F76E42"/>
    <w:rsid w:val="00F77092"/>
    <w:rsid w:val="00F77B41"/>
    <w:rsid w:val="00F806D4"/>
    <w:rsid w:val="00F807A8"/>
    <w:rsid w:val="00F81DC3"/>
    <w:rsid w:val="00F82599"/>
    <w:rsid w:val="00F82771"/>
    <w:rsid w:val="00F83762"/>
    <w:rsid w:val="00F83E5E"/>
    <w:rsid w:val="00F83EED"/>
    <w:rsid w:val="00F85166"/>
    <w:rsid w:val="00F85D11"/>
    <w:rsid w:val="00F867E3"/>
    <w:rsid w:val="00F86980"/>
    <w:rsid w:val="00F917BF"/>
    <w:rsid w:val="00F91BFD"/>
    <w:rsid w:val="00F920C7"/>
    <w:rsid w:val="00F92A17"/>
    <w:rsid w:val="00F934A9"/>
    <w:rsid w:val="00F93EEA"/>
    <w:rsid w:val="00F941A9"/>
    <w:rsid w:val="00F94563"/>
    <w:rsid w:val="00F94CA0"/>
    <w:rsid w:val="00F96172"/>
    <w:rsid w:val="00F96B4E"/>
    <w:rsid w:val="00F96C04"/>
    <w:rsid w:val="00F96E6A"/>
    <w:rsid w:val="00F97649"/>
    <w:rsid w:val="00F97C79"/>
    <w:rsid w:val="00F97EC4"/>
    <w:rsid w:val="00FA0818"/>
    <w:rsid w:val="00FA0891"/>
    <w:rsid w:val="00FA198C"/>
    <w:rsid w:val="00FA1CB7"/>
    <w:rsid w:val="00FA25B0"/>
    <w:rsid w:val="00FA2663"/>
    <w:rsid w:val="00FA45F8"/>
    <w:rsid w:val="00FA5CE9"/>
    <w:rsid w:val="00FA5D46"/>
    <w:rsid w:val="00FA5FCF"/>
    <w:rsid w:val="00FA6CD7"/>
    <w:rsid w:val="00FB07DE"/>
    <w:rsid w:val="00FB1045"/>
    <w:rsid w:val="00FB11CC"/>
    <w:rsid w:val="00FB1322"/>
    <w:rsid w:val="00FB1A35"/>
    <w:rsid w:val="00FB2002"/>
    <w:rsid w:val="00FB2264"/>
    <w:rsid w:val="00FB291D"/>
    <w:rsid w:val="00FB368C"/>
    <w:rsid w:val="00FB37C6"/>
    <w:rsid w:val="00FB4795"/>
    <w:rsid w:val="00FB47BB"/>
    <w:rsid w:val="00FB4944"/>
    <w:rsid w:val="00FB4D13"/>
    <w:rsid w:val="00FB5091"/>
    <w:rsid w:val="00FB539B"/>
    <w:rsid w:val="00FB5DCB"/>
    <w:rsid w:val="00FB5FA2"/>
    <w:rsid w:val="00FB6719"/>
    <w:rsid w:val="00FB75FB"/>
    <w:rsid w:val="00FB778B"/>
    <w:rsid w:val="00FB7EB7"/>
    <w:rsid w:val="00FC0B09"/>
    <w:rsid w:val="00FC0F0A"/>
    <w:rsid w:val="00FC17CD"/>
    <w:rsid w:val="00FC18CE"/>
    <w:rsid w:val="00FC345B"/>
    <w:rsid w:val="00FC37D9"/>
    <w:rsid w:val="00FC422B"/>
    <w:rsid w:val="00FC481B"/>
    <w:rsid w:val="00FC4B0E"/>
    <w:rsid w:val="00FC5D39"/>
    <w:rsid w:val="00FC5FD2"/>
    <w:rsid w:val="00FC615A"/>
    <w:rsid w:val="00FC6B6B"/>
    <w:rsid w:val="00FC6E0C"/>
    <w:rsid w:val="00FC70E7"/>
    <w:rsid w:val="00FC75EF"/>
    <w:rsid w:val="00FD0B2A"/>
    <w:rsid w:val="00FD121C"/>
    <w:rsid w:val="00FD1585"/>
    <w:rsid w:val="00FD25CB"/>
    <w:rsid w:val="00FD25F2"/>
    <w:rsid w:val="00FD4ED4"/>
    <w:rsid w:val="00FD513D"/>
    <w:rsid w:val="00FD662E"/>
    <w:rsid w:val="00FD7E5F"/>
    <w:rsid w:val="00FE0B86"/>
    <w:rsid w:val="00FE0B88"/>
    <w:rsid w:val="00FE0EC5"/>
    <w:rsid w:val="00FE1250"/>
    <w:rsid w:val="00FE1D96"/>
    <w:rsid w:val="00FE30DB"/>
    <w:rsid w:val="00FE42B9"/>
    <w:rsid w:val="00FE4B1B"/>
    <w:rsid w:val="00FE51B1"/>
    <w:rsid w:val="00FE5487"/>
    <w:rsid w:val="00FE641D"/>
    <w:rsid w:val="00FE651E"/>
    <w:rsid w:val="00FE6522"/>
    <w:rsid w:val="00FE6C03"/>
    <w:rsid w:val="00FF064A"/>
    <w:rsid w:val="00FF1AA1"/>
    <w:rsid w:val="00FF2CE1"/>
    <w:rsid w:val="00FF2DC8"/>
    <w:rsid w:val="00FF2E93"/>
    <w:rsid w:val="00FF31C3"/>
    <w:rsid w:val="00FF35FB"/>
    <w:rsid w:val="00FF377C"/>
    <w:rsid w:val="00FF4C3D"/>
    <w:rsid w:val="00FF5350"/>
    <w:rsid w:val="00FF5834"/>
    <w:rsid w:val="00FF6041"/>
    <w:rsid w:val="00FF6B2E"/>
    <w:rsid w:val="00FF6D30"/>
    <w:rsid w:val="00FF7B3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2B683876"/>
  <w15:chartTrackingRefBased/>
  <w15:docId w15:val="{85B32017-D092-4B93-8B38-3C334E9CC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96C86"/>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3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link w:val="22"/>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3">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4">
    <w:name w:val="樣式2"/>
    <w:basedOn w:val="2"/>
    <w:link w:val="25"/>
    <w:qFormat/>
    <w:rsid w:val="0099770A"/>
    <w:pPr>
      <w:spacing w:line="520" w:lineRule="exact"/>
      <w:ind w:left="2629" w:hanging="360"/>
      <w:jc w:val="left"/>
    </w:pPr>
    <w:rPr>
      <w:rFonts w:hAnsi="標楷體"/>
      <w:bCs/>
      <w:sz w:val="32"/>
      <w:szCs w:val="48"/>
    </w:rPr>
  </w:style>
  <w:style w:type="character" w:customStyle="1" w:styleId="25">
    <w:name w:val="樣式2 字元"/>
    <w:link w:val="24"/>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2">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5"/>
    <w:uiPriority w:val="59"/>
    <w:rsid w:val="00FB1A3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表格格線4"/>
    <w:basedOn w:val="a1"/>
    <w:next w:val="a5"/>
    <w:uiPriority w:val="59"/>
    <w:rsid w:val="00FB1A3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本文縮排 2 字元"/>
    <w:basedOn w:val="a0"/>
    <w:link w:val="21"/>
    <w:rsid w:val="005E7617"/>
    <w:rPr>
      <w:kern w:val="2"/>
      <w:sz w:val="24"/>
      <w:szCs w:val="24"/>
    </w:rPr>
  </w:style>
  <w:style w:type="table" w:customStyle="1" w:styleId="6">
    <w:name w:val="表格格線6"/>
    <w:basedOn w:val="a1"/>
    <w:next w:val="a5"/>
    <w:uiPriority w:val="59"/>
    <w:rsid w:val="00F94C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Normal Indent"/>
    <w:aliases w:val="字元 字元 字元 字元 字元,字元 字元 字元 字元 字元 字元 字元 字元,字元 字元 字元 字元 字元 字元 字元 字元 字元 字元 字元 字元,字元 字元 字元 字元 字元 字元 字元 字元 字元 字元 字元 字元 字元 字元 字元,字元 字元 字元 字元 字元 字元 字元 字元 字元 字元 字元 字元 字元 字元 字元 字元 字元 字元,字元 字元 字元 字元 字元 字元 字元 字元 字元 字元 字元 字元 字元 字元 字元 字元 字元, 字元 字元 字元 字元 字元"/>
    <w:basedOn w:val="a"/>
    <w:link w:val="afff6"/>
    <w:rsid w:val="00736208"/>
    <w:pPr>
      <w:ind w:left="480"/>
    </w:pPr>
    <w:rPr>
      <w:szCs w:val="20"/>
      <w:lang w:val="x-none" w:eastAsia="x-none"/>
    </w:rPr>
  </w:style>
  <w:style w:type="character" w:customStyle="1" w:styleId="afff6">
    <w:name w:val="內文縮排 字元"/>
    <w:aliases w:val="字元 字元 字元 字元 字元 字元,字元 字元 字元 字元 字元 字元 字元 字元 字元,字元 字元 字元 字元 字元 字元 字元 字元 字元 字元 字元 字元 字元,字元 字元 字元 字元 字元 字元 字元 字元 字元 字元 字元 字元 字元 字元 字元 字元,字元 字元 字元 字元 字元 字元 字元 字元 字元 字元 字元 字元 字元 字元 字元 字元 字元 字元 字元,字元 字元 字元 字元 字元 字元 字元 字元 字元 字元 字元 字元 字元 字元 字元 字元 字元 字元1"/>
    <w:link w:val="afff5"/>
    <w:rsid w:val="00736208"/>
    <w:rPr>
      <w:kern w:val="2"/>
      <w:sz w:val="24"/>
      <w:lang w:val="x-none" w:eastAsia="x-none"/>
    </w:rPr>
  </w:style>
  <w:style w:type="paragraph" w:customStyle="1" w:styleId="1a">
    <w:name w:val="審(1)"/>
    <w:basedOn w:val="a"/>
    <w:qFormat/>
    <w:rsid w:val="00735EF9"/>
    <w:pPr>
      <w:widowControl/>
      <w:overflowPunct w:val="0"/>
      <w:adjustRightInd w:val="0"/>
      <w:snapToGrid w:val="0"/>
      <w:spacing w:line="480" w:lineRule="exact"/>
      <w:ind w:leftChars="150" w:left="300" w:hangingChars="150" w:hanging="150"/>
      <w:jc w:val="both"/>
    </w:pPr>
    <w:rPr>
      <w:rFonts w:ascii="標楷體" w:eastAsia="標楷體" w:hAnsi="標楷體"/>
      <w:kern w:val="0"/>
      <w:sz w:val="32"/>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31805425">
      <w:bodyDiv w:val="1"/>
      <w:marLeft w:val="0"/>
      <w:marRight w:val="0"/>
      <w:marTop w:val="0"/>
      <w:marBottom w:val="0"/>
      <w:divBdr>
        <w:top w:val="none" w:sz="0" w:space="0" w:color="auto"/>
        <w:left w:val="none" w:sz="0" w:space="0" w:color="auto"/>
        <w:bottom w:val="none" w:sz="0" w:space="0" w:color="auto"/>
        <w:right w:val="none" w:sz="0" w:space="0" w:color="auto"/>
      </w:divBdr>
    </w:div>
    <w:div w:id="70347904">
      <w:bodyDiv w:val="1"/>
      <w:marLeft w:val="0"/>
      <w:marRight w:val="0"/>
      <w:marTop w:val="0"/>
      <w:marBottom w:val="0"/>
      <w:divBdr>
        <w:top w:val="none" w:sz="0" w:space="0" w:color="auto"/>
        <w:left w:val="none" w:sz="0" w:space="0" w:color="auto"/>
        <w:bottom w:val="none" w:sz="0" w:space="0" w:color="auto"/>
        <w:right w:val="none" w:sz="0" w:space="0" w:color="auto"/>
      </w:divBdr>
    </w:div>
    <w:div w:id="105587825">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55340259">
      <w:bodyDiv w:val="1"/>
      <w:marLeft w:val="0"/>
      <w:marRight w:val="0"/>
      <w:marTop w:val="0"/>
      <w:marBottom w:val="0"/>
      <w:divBdr>
        <w:top w:val="none" w:sz="0" w:space="0" w:color="auto"/>
        <w:left w:val="none" w:sz="0" w:space="0" w:color="auto"/>
        <w:bottom w:val="none" w:sz="0" w:space="0" w:color="auto"/>
        <w:right w:val="none" w:sz="0" w:space="0" w:color="auto"/>
      </w:divBdr>
    </w:div>
    <w:div w:id="220672573">
      <w:bodyDiv w:val="1"/>
      <w:marLeft w:val="0"/>
      <w:marRight w:val="0"/>
      <w:marTop w:val="0"/>
      <w:marBottom w:val="0"/>
      <w:divBdr>
        <w:top w:val="none" w:sz="0" w:space="0" w:color="auto"/>
        <w:left w:val="none" w:sz="0" w:space="0" w:color="auto"/>
        <w:bottom w:val="none" w:sz="0" w:space="0" w:color="auto"/>
        <w:right w:val="none" w:sz="0" w:space="0" w:color="auto"/>
      </w:divBdr>
    </w:div>
    <w:div w:id="246352074">
      <w:bodyDiv w:val="1"/>
      <w:marLeft w:val="0"/>
      <w:marRight w:val="0"/>
      <w:marTop w:val="0"/>
      <w:marBottom w:val="0"/>
      <w:divBdr>
        <w:top w:val="none" w:sz="0" w:space="0" w:color="auto"/>
        <w:left w:val="none" w:sz="0" w:space="0" w:color="auto"/>
        <w:bottom w:val="none" w:sz="0" w:space="0" w:color="auto"/>
        <w:right w:val="none" w:sz="0" w:space="0" w:color="auto"/>
      </w:divBdr>
    </w:div>
    <w:div w:id="263347372">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669258789">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768310313">
      <w:bodyDiv w:val="1"/>
      <w:marLeft w:val="0"/>
      <w:marRight w:val="0"/>
      <w:marTop w:val="0"/>
      <w:marBottom w:val="0"/>
      <w:divBdr>
        <w:top w:val="none" w:sz="0" w:space="0" w:color="auto"/>
        <w:left w:val="none" w:sz="0" w:space="0" w:color="auto"/>
        <w:bottom w:val="none" w:sz="0" w:space="0" w:color="auto"/>
        <w:right w:val="none" w:sz="0" w:space="0" w:color="auto"/>
      </w:divBdr>
    </w:div>
    <w:div w:id="836578128">
      <w:bodyDiv w:val="1"/>
      <w:marLeft w:val="0"/>
      <w:marRight w:val="0"/>
      <w:marTop w:val="0"/>
      <w:marBottom w:val="0"/>
      <w:divBdr>
        <w:top w:val="none" w:sz="0" w:space="0" w:color="auto"/>
        <w:left w:val="none" w:sz="0" w:space="0" w:color="auto"/>
        <w:bottom w:val="none" w:sz="0" w:space="0" w:color="auto"/>
        <w:right w:val="none" w:sz="0" w:space="0" w:color="auto"/>
      </w:divBdr>
    </w:div>
    <w:div w:id="837303422">
      <w:bodyDiv w:val="1"/>
      <w:marLeft w:val="0"/>
      <w:marRight w:val="0"/>
      <w:marTop w:val="0"/>
      <w:marBottom w:val="0"/>
      <w:divBdr>
        <w:top w:val="none" w:sz="0" w:space="0" w:color="auto"/>
        <w:left w:val="none" w:sz="0" w:space="0" w:color="auto"/>
        <w:bottom w:val="none" w:sz="0" w:space="0" w:color="auto"/>
        <w:right w:val="none" w:sz="0" w:space="0" w:color="auto"/>
      </w:divBdr>
    </w:div>
    <w:div w:id="894194113">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65892950">
      <w:bodyDiv w:val="1"/>
      <w:marLeft w:val="0"/>
      <w:marRight w:val="0"/>
      <w:marTop w:val="0"/>
      <w:marBottom w:val="0"/>
      <w:divBdr>
        <w:top w:val="none" w:sz="0" w:space="0" w:color="auto"/>
        <w:left w:val="none" w:sz="0" w:space="0" w:color="auto"/>
        <w:bottom w:val="none" w:sz="0" w:space="0" w:color="auto"/>
        <w:right w:val="none" w:sz="0" w:space="0" w:color="auto"/>
      </w:divBdr>
    </w:div>
    <w:div w:id="987518552">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317077036">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628780380">
      <w:bodyDiv w:val="1"/>
      <w:marLeft w:val="0"/>
      <w:marRight w:val="0"/>
      <w:marTop w:val="0"/>
      <w:marBottom w:val="0"/>
      <w:divBdr>
        <w:top w:val="none" w:sz="0" w:space="0" w:color="auto"/>
        <w:left w:val="none" w:sz="0" w:space="0" w:color="auto"/>
        <w:bottom w:val="none" w:sz="0" w:space="0" w:color="auto"/>
        <w:right w:val="none" w:sz="0" w:space="0" w:color="auto"/>
      </w:divBdr>
    </w:div>
    <w:div w:id="1641417821">
      <w:bodyDiv w:val="1"/>
      <w:marLeft w:val="0"/>
      <w:marRight w:val="0"/>
      <w:marTop w:val="0"/>
      <w:marBottom w:val="0"/>
      <w:divBdr>
        <w:top w:val="none" w:sz="0" w:space="0" w:color="auto"/>
        <w:left w:val="none" w:sz="0" w:space="0" w:color="auto"/>
        <w:bottom w:val="none" w:sz="0" w:space="0" w:color="auto"/>
        <w:right w:val="none" w:sz="0" w:space="0" w:color="auto"/>
      </w:divBdr>
      <w:divsChild>
        <w:div w:id="597907331">
          <w:marLeft w:val="547"/>
          <w:marRight w:val="0"/>
          <w:marTop w:val="0"/>
          <w:marBottom w:val="0"/>
          <w:divBdr>
            <w:top w:val="none" w:sz="0" w:space="0" w:color="auto"/>
            <w:left w:val="none" w:sz="0" w:space="0" w:color="auto"/>
            <w:bottom w:val="none" w:sz="0" w:space="0" w:color="auto"/>
            <w:right w:val="none" w:sz="0" w:space="0" w:color="auto"/>
          </w:divBdr>
        </w:div>
      </w:divsChild>
    </w:div>
    <w:div w:id="1737895859">
      <w:bodyDiv w:val="1"/>
      <w:marLeft w:val="0"/>
      <w:marRight w:val="0"/>
      <w:marTop w:val="0"/>
      <w:marBottom w:val="0"/>
      <w:divBdr>
        <w:top w:val="none" w:sz="0" w:space="0" w:color="auto"/>
        <w:left w:val="none" w:sz="0" w:space="0" w:color="auto"/>
        <w:bottom w:val="none" w:sz="0" w:space="0" w:color="auto"/>
        <w:right w:val="none" w:sz="0" w:space="0" w:color="auto"/>
      </w:divBdr>
    </w:div>
    <w:div w:id="1823621924">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887057683">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2021928970">
      <w:bodyDiv w:val="1"/>
      <w:marLeft w:val="0"/>
      <w:marRight w:val="0"/>
      <w:marTop w:val="0"/>
      <w:marBottom w:val="0"/>
      <w:divBdr>
        <w:top w:val="none" w:sz="0" w:space="0" w:color="auto"/>
        <w:left w:val="none" w:sz="0" w:space="0" w:color="auto"/>
        <w:bottom w:val="none" w:sz="0" w:space="0" w:color="auto"/>
        <w:right w:val="none" w:sz="0" w:space="0" w:color="auto"/>
      </w:divBdr>
    </w:div>
    <w:div w:id="2027560994">
      <w:bodyDiv w:val="1"/>
      <w:marLeft w:val="0"/>
      <w:marRight w:val="0"/>
      <w:marTop w:val="0"/>
      <w:marBottom w:val="0"/>
      <w:divBdr>
        <w:top w:val="none" w:sz="0" w:space="0" w:color="auto"/>
        <w:left w:val="none" w:sz="0" w:space="0" w:color="auto"/>
        <w:bottom w:val="none" w:sz="0" w:space="0" w:color="auto"/>
        <w:right w:val="none" w:sz="0" w:space="0" w:color="auto"/>
      </w:divBdr>
    </w:div>
    <w:div w:id="2110277754">
      <w:bodyDiv w:val="1"/>
      <w:marLeft w:val="0"/>
      <w:marRight w:val="0"/>
      <w:marTop w:val="0"/>
      <w:marBottom w:val="0"/>
      <w:divBdr>
        <w:top w:val="none" w:sz="0" w:space="0" w:color="auto"/>
        <w:left w:val="none" w:sz="0" w:space="0" w:color="auto"/>
        <w:bottom w:val="none" w:sz="0" w:space="0" w:color="auto"/>
        <w:right w:val="none" w:sz="0" w:space="0" w:color="auto"/>
      </w:divBdr>
    </w:div>
    <w:div w:id="2130778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w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07/relationships/hdphoto" Target="media/hdphoto1.wdp"/><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5.png"/><Relationship Id="rId28" Type="http://schemas.openxmlformats.org/officeDocument/2006/relationships/chart" Target="charts/chart3.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chart" Target="charts/chart1.xml"/><Relationship Id="rId27" Type="http://schemas.openxmlformats.org/officeDocument/2006/relationships/image" Target="media/image17.png"/><Relationship Id="rId30" Type="http://schemas.openxmlformats.org/officeDocument/2006/relationships/chart" Target="charts/chart5.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D:\&#37325;&#35201;&#23529;&#26680;&#24847;&#35211;&#33609;&#25836;\&#32113;&#35336;&#22294;&#34920;.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file:///C:\Users\chaochun\Documents\&#27963;&#38913;&#31807;1.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oleObject" Target="file:///D:\&#37325;&#35201;&#23529;&#26680;&#24847;&#35211;&#33609;&#25836;\&#32113;&#35336;&#22294;&#34920;.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oleObject" Target="file:///D:\&#37325;&#35201;&#23529;&#26680;&#24847;&#35211;&#33609;&#25836;\&#32113;&#35336;&#22294;&#34920;.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5.xml"/><Relationship Id="rId4" Type="http://schemas.openxmlformats.org/officeDocument/2006/relationships/oleObject" Target="&#27963;&#38913;&#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0"/>
          <c:tx>
            <c:strRef>
              <c:f>工作表4!$A$2</c:f>
              <c:strCache>
                <c:ptCount val="1"/>
                <c:pt idx="0">
                  <c:v>種植面積</c:v>
                </c:pt>
              </c:strCache>
            </c:strRef>
          </c:tx>
          <c:spPr>
            <a:solidFill>
              <a:srgbClr val="92D050"/>
            </a:solidFill>
            <a:ln>
              <a:noFill/>
            </a:ln>
            <a:effectLst/>
          </c:spPr>
          <c:invertIfNegative val="0"/>
          <c:dLbls>
            <c:dLbl>
              <c:idx val="0"/>
              <c:layout>
                <c:manualLayout>
                  <c:x val="-9.5784334104225651E-18"/>
                  <c:y val="1.4545454545454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A5-4B5B-99B4-37FCC7E134FE}"/>
                </c:ext>
              </c:extLst>
            </c:dLbl>
            <c:dLbl>
              <c:idx val="1"/>
              <c:layout>
                <c:manualLayout>
                  <c:x val="0"/>
                  <c:y val="1.4545454545454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B0-4715-AAA5-BBDE5C412317}"/>
                </c:ext>
              </c:extLst>
            </c:dLbl>
            <c:dLbl>
              <c:idx val="2"/>
              <c:layout>
                <c:manualLayout>
                  <c:x val="-2.0449403072265253E-3"/>
                  <c:y val="1.45454545454545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A5-4B5B-99B4-37FCC7E134FE}"/>
                </c:ext>
              </c:extLst>
            </c:dLbl>
            <c:dLbl>
              <c:idx val="3"/>
              <c:layout>
                <c:manualLayout>
                  <c:x val="0"/>
                  <c:y val="1.45454545454545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B0-4715-AAA5-BBDE5C412317}"/>
                </c:ext>
              </c:extLst>
            </c:dLbl>
            <c:dLbl>
              <c:idx val="4"/>
              <c:layout>
                <c:manualLayout>
                  <c:x val="-2.0898641588296763E-3"/>
                  <c:y val="1.45454545454545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3B0-4715-AAA5-BBDE5C412317}"/>
                </c:ext>
              </c:extLst>
            </c:dLbl>
            <c:dLbl>
              <c:idx val="5"/>
              <c:layout>
                <c:manualLayout>
                  <c:x val="-7.6627467283380521E-17"/>
                  <c:y val="1.45454545454545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3B0-4715-AAA5-BBDE5C412317}"/>
                </c:ext>
              </c:extLst>
            </c:dLbl>
            <c:dLbl>
              <c:idx val="6"/>
              <c:layout>
                <c:manualLayout>
                  <c:x val="0"/>
                  <c:y val="1.4545454545454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A5-4B5B-99B4-37FCC7E134FE}"/>
                </c:ext>
              </c:extLst>
            </c:dLbl>
            <c:dLbl>
              <c:idx val="7"/>
              <c:layout>
                <c:manualLayout>
                  <c:x val="0"/>
                  <c:y val="1.45454545454545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3B0-4715-AAA5-BBDE5C412317}"/>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工作表4!$B$1:$I$1</c:f>
              <c:numCache>
                <c:formatCode>General</c:formatCode>
                <c:ptCount val="8"/>
                <c:pt idx="0">
                  <c:v>106</c:v>
                </c:pt>
                <c:pt idx="1">
                  <c:v>107</c:v>
                </c:pt>
                <c:pt idx="2">
                  <c:v>108</c:v>
                </c:pt>
                <c:pt idx="3">
                  <c:v>109</c:v>
                </c:pt>
                <c:pt idx="4">
                  <c:v>110</c:v>
                </c:pt>
                <c:pt idx="5">
                  <c:v>111</c:v>
                </c:pt>
                <c:pt idx="6">
                  <c:v>112</c:v>
                </c:pt>
                <c:pt idx="7">
                  <c:v>113</c:v>
                </c:pt>
              </c:numCache>
            </c:numRef>
          </c:cat>
          <c:val>
            <c:numRef>
              <c:f>工作表4!$B$2:$I$2</c:f>
              <c:numCache>
                <c:formatCode>General</c:formatCode>
                <c:ptCount val="8"/>
                <c:pt idx="0">
                  <c:v>27.47</c:v>
                </c:pt>
                <c:pt idx="1">
                  <c:v>27.15</c:v>
                </c:pt>
                <c:pt idx="2">
                  <c:v>27</c:v>
                </c:pt>
                <c:pt idx="3">
                  <c:v>26.3</c:v>
                </c:pt>
                <c:pt idx="4">
                  <c:v>22.4</c:v>
                </c:pt>
                <c:pt idx="5">
                  <c:v>23.87</c:v>
                </c:pt>
                <c:pt idx="6">
                  <c:v>22.24</c:v>
                </c:pt>
                <c:pt idx="7">
                  <c:v>24.03</c:v>
                </c:pt>
              </c:numCache>
            </c:numRef>
          </c:val>
          <c:extLst>
            <c:ext xmlns:c16="http://schemas.microsoft.com/office/drawing/2014/chart" uri="{C3380CC4-5D6E-409C-BE32-E72D297353CC}">
              <c16:uniqueId val="{00000003-25A5-4B5B-99B4-37FCC7E134FE}"/>
            </c:ext>
          </c:extLst>
        </c:ser>
        <c:dLbls>
          <c:showLegendKey val="0"/>
          <c:showVal val="0"/>
          <c:showCatName val="0"/>
          <c:showSerName val="0"/>
          <c:showPercent val="0"/>
          <c:showBubbleSize val="0"/>
        </c:dLbls>
        <c:gapWidth val="75"/>
        <c:overlap val="-25"/>
        <c:axId val="1137821280"/>
        <c:axId val="1137820864"/>
      </c:barChart>
      <c:lineChart>
        <c:grouping val="standard"/>
        <c:varyColors val="0"/>
        <c:ser>
          <c:idx val="0"/>
          <c:order val="1"/>
          <c:tx>
            <c:strRef>
              <c:f>工作表4!$A$4</c:f>
              <c:strCache>
                <c:ptCount val="1"/>
                <c:pt idx="0">
                  <c:v>生產量</c:v>
                </c:pt>
              </c:strCache>
            </c:strRef>
          </c:tx>
          <c:spPr>
            <a:ln w="25400" cap="rnd">
              <a:solidFill>
                <a:srgbClr val="00B0F0"/>
              </a:solidFill>
              <a:round/>
            </a:ln>
            <a:effectLst/>
          </c:spPr>
          <c:marker>
            <c:symbol val="circle"/>
            <c:size val="7"/>
            <c:spPr>
              <a:solidFill>
                <a:srgbClr val="5B9BD5">
                  <a:lumMod val="40000"/>
                  <a:lumOff val="60000"/>
                </a:srgbClr>
              </a:solidFill>
              <a:ln w="25400">
                <a:solidFill>
                  <a:srgbClr val="00B0F0"/>
                </a:solidFill>
              </a:ln>
              <a:effectLst/>
            </c:spPr>
          </c:marker>
          <c:dLbls>
            <c:dLbl>
              <c:idx val="0"/>
              <c:layout>
                <c:manualLayout>
                  <c:x val="-3.067581276266847E-2"/>
                  <c:y val="-5.33543307086614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A5-4B5B-99B4-37FCC7E134FE}"/>
                </c:ext>
              </c:extLst>
            </c:dLbl>
            <c:dLbl>
              <c:idx val="1"/>
              <c:layout>
                <c:manualLayout>
                  <c:x val="-1.0224948875255624E-2"/>
                  <c:y val="-4.3636363636363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5A5-4B5B-99B4-37FCC7E134FE}"/>
                </c:ext>
              </c:extLst>
            </c:dLbl>
            <c:dLbl>
              <c:idx val="2"/>
              <c:layout>
                <c:manualLayout>
                  <c:x val="-1.6360884337310595E-2"/>
                  <c:y val="-5.82005249343831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5A5-4B5B-99B4-37FCC7E134FE}"/>
                </c:ext>
              </c:extLst>
            </c:dLbl>
            <c:dLbl>
              <c:idx val="3"/>
              <c:layout>
                <c:manualLayout>
                  <c:x val="-6.134969325153449E-3"/>
                  <c:y val="-3.39393939393939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5A5-4B5B-99B4-37FCC7E134FE}"/>
                </c:ext>
              </c:extLst>
            </c:dLbl>
            <c:dLbl>
              <c:idx val="4"/>
              <c:layout>
                <c:manualLayout>
                  <c:x val="-1.6360401268859799E-2"/>
                  <c:y val="-5.33169172035314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5A5-4B5B-99B4-37FCC7E134FE}"/>
                </c:ext>
              </c:extLst>
            </c:dLbl>
            <c:dLbl>
              <c:idx val="5"/>
              <c:layout>
                <c:manualLayout>
                  <c:x val="-1.4315733539442614E-2"/>
                  <c:y val="-5.8193653066094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5A5-4B5B-99B4-37FCC7E134FE}"/>
                </c:ext>
              </c:extLst>
            </c:dLbl>
            <c:dLbl>
              <c:idx val="6"/>
              <c:layout>
                <c:manualLayout>
                  <c:x val="-1.4315411493808673E-2"/>
                  <c:y val="-5.331233595800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5A5-4B5B-99B4-37FCC7E134FE}"/>
                </c:ext>
              </c:extLst>
            </c:dLbl>
            <c:dLbl>
              <c:idx val="7"/>
              <c:layout>
                <c:manualLayout>
                  <c:x val="-2.1474646957474024E-2"/>
                  <c:y val="-5.3345168217609165E-2"/>
                </c:manualLayout>
              </c:layout>
              <c:numFmt formatCode="#\ ##0" sourceLinked="0"/>
              <c:spPr>
                <a:noFill/>
                <a:ln>
                  <a:noFill/>
                </a:ln>
                <a:effectLst/>
              </c:spPr>
              <c:txPr>
                <a:bodyPr rot="0" spcFirstLastPara="1" vertOverflow="ellipsis" vert="horz" wrap="square" lIns="38100" tIns="19050" rIns="38100" bIns="19050" anchor="ctr" anchorCtr="0">
                  <a:spAutoFit/>
                </a:bodyPr>
                <a:lstStyle/>
                <a:p>
                  <a:pPr algn="l">
                    <a:defRPr sz="1000" b="0" i="0" u="none" strike="noStrike" kern="1200" spc="-4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0122699386503067E-2"/>
                      <c:h val="7.7575757575757576E-2"/>
                    </c:manualLayout>
                  </c15:layout>
                </c:ext>
                <c:ext xmlns:c16="http://schemas.microsoft.com/office/drawing/2014/chart" uri="{C3380CC4-5D6E-409C-BE32-E72D297353CC}">
                  <c16:uniqueId val="{0000000B-25A5-4B5B-99B4-37FCC7E134FE}"/>
                </c:ext>
              </c:extLst>
            </c:dLbl>
            <c:numFmt formatCode="#\ ##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工作表4!$B$1:$I$1</c:f>
              <c:numCache>
                <c:formatCode>General</c:formatCode>
                <c:ptCount val="8"/>
                <c:pt idx="0">
                  <c:v>106</c:v>
                </c:pt>
                <c:pt idx="1">
                  <c:v>107</c:v>
                </c:pt>
                <c:pt idx="2">
                  <c:v>108</c:v>
                </c:pt>
                <c:pt idx="3">
                  <c:v>109</c:v>
                </c:pt>
                <c:pt idx="4">
                  <c:v>110</c:v>
                </c:pt>
                <c:pt idx="5">
                  <c:v>111</c:v>
                </c:pt>
                <c:pt idx="6">
                  <c:v>112</c:v>
                </c:pt>
                <c:pt idx="7">
                  <c:v>113</c:v>
                </c:pt>
              </c:numCache>
            </c:numRef>
          </c:cat>
          <c:val>
            <c:numRef>
              <c:f>工作表4!$B$4:$I$4</c:f>
              <c:numCache>
                <c:formatCode>General</c:formatCode>
                <c:ptCount val="8"/>
                <c:pt idx="0">
                  <c:v>175</c:v>
                </c:pt>
                <c:pt idx="1">
                  <c:v>194</c:v>
                </c:pt>
                <c:pt idx="2">
                  <c:v>179</c:v>
                </c:pt>
                <c:pt idx="3">
                  <c:v>175</c:v>
                </c:pt>
                <c:pt idx="4">
                  <c:v>156</c:v>
                </c:pt>
                <c:pt idx="5">
                  <c:v>157</c:v>
                </c:pt>
                <c:pt idx="6">
                  <c:v>146</c:v>
                </c:pt>
                <c:pt idx="7">
                  <c:v>154</c:v>
                </c:pt>
              </c:numCache>
            </c:numRef>
          </c:val>
          <c:smooth val="0"/>
          <c:extLst>
            <c:ext xmlns:c16="http://schemas.microsoft.com/office/drawing/2014/chart" uri="{C3380CC4-5D6E-409C-BE32-E72D297353CC}">
              <c16:uniqueId val="{0000000C-25A5-4B5B-99B4-37FCC7E134FE}"/>
            </c:ext>
          </c:extLst>
        </c:ser>
        <c:dLbls>
          <c:showLegendKey val="0"/>
          <c:showVal val="0"/>
          <c:showCatName val="0"/>
          <c:showSerName val="0"/>
          <c:showPercent val="0"/>
          <c:showBubbleSize val="0"/>
        </c:dLbls>
        <c:marker val="1"/>
        <c:smooth val="0"/>
        <c:axId val="777590992"/>
        <c:axId val="777588080"/>
      </c:lineChart>
      <c:catAx>
        <c:axId val="1137821280"/>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7820864"/>
        <c:crossesAt val="0"/>
        <c:auto val="0"/>
        <c:lblAlgn val="ctr"/>
        <c:lblOffset val="100"/>
        <c:noMultiLvlLbl val="0"/>
      </c:catAx>
      <c:valAx>
        <c:axId val="1137820864"/>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7821280"/>
        <c:crosses val="autoZero"/>
        <c:crossBetween val="between"/>
      </c:valAx>
      <c:valAx>
        <c:axId val="777588080"/>
        <c:scaling>
          <c:orientation val="minMax"/>
          <c:max val="300"/>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77590992"/>
        <c:crosses val="max"/>
        <c:crossBetween val="between"/>
      </c:valAx>
      <c:catAx>
        <c:axId val="777590992"/>
        <c:scaling>
          <c:orientation val="minMax"/>
        </c:scaling>
        <c:delete val="1"/>
        <c:axPos val="b"/>
        <c:numFmt formatCode="General" sourceLinked="1"/>
        <c:majorTickMark val="none"/>
        <c:minorTickMark val="none"/>
        <c:tickLblPos val="nextTo"/>
        <c:crossAx val="77758808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工作表1!$J$2</c:f>
              <c:strCache>
                <c:ptCount val="1"/>
                <c:pt idx="0">
                  <c:v>疑似工廠</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工作表1!$K$1:$Q$1</c:f>
              <c:numCache>
                <c:formatCode>General</c:formatCode>
                <c:ptCount val="7"/>
                <c:pt idx="0">
                  <c:v>106</c:v>
                </c:pt>
                <c:pt idx="1">
                  <c:v>107</c:v>
                </c:pt>
                <c:pt idx="2">
                  <c:v>108</c:v>
                </c:pt>
                <c:pt idx="3">
                  <c:v>109</c:v>
                </c:pt>
                <c:pt idx="4">
                  <c:v>110</c:v>
                </c:pt>
                <c:pt idx="5">
                  <c:v>111</c:v>
                </c:pt>
                <c:pt idx="6">
                  <c:v>112</c:v>
                </c:pt>
              </c:numCache>
            </c:numRef>
          </c:cat>
          <c:val>
            <c:numRef>
              <c:f>工作表1!$K$2:$Q$2</c:f>
              <c:numCache>
                <c:formatCode>#,##0</c:formatCode>
                <c:ptCount val="7"/>
                <c:pt idx="0">
                  <c:v>16589</c:v>
                </c:pt>
                <c:pt idx="1">
                  <c:v>18336</c:v>
                </c:pt>
                <c:pt idx="2">
                  <c:v>19729</c:v>
                </c:pt>
                <c:pt idx="3">
                  <c:v>20987</c:v>
                </c:pt>
                <c:pt idx="4">
                  <c:v>21554</c:v>
                </c:pt>
                <c:pt idx="5">
                  <c:v>22096</c:v>
                </c:pt>
                <c:pt idx="6">
                  <c:v>25258</c:v>
                </c:pt>
              </c:numCache>
            </c:numRef>
          </c:val>
          <c:extLst>
            <c:ext xmlns:c16="http://schemas.microsoft.com/office/drawing/2014/chart" uri="{C3380CC4-5D6E-409C-BE32-E72D297353CC}">
              <c16:uniqueId val="{00000000-3207-4BBF-9D0F-742EB0065D1F}"/>
            </c:ext>
          </c:extLst>
        </c:ser>
        <c:ser>
          <c:idx val="1"/>
          <c:order val="1"/>
          <c:tx>
            <c:strRef>
              <c:f>工作表1!$J$3</c:f>
              <c:strCache>
                <c:ptCount val="1"/>
                <c:pt idx="0">
                  <c:v>商場或餐廳</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工作表1!$K$1:$Q$1</c:f>
              <c:numCache>
                <c:formatCode>General</c:formatCode>
                <c:ptCount val="7"/>
                <c:pt idx="0">
                  <c:v>106</c:v>
                </c:pt>
                <c:pt idx="1">
                  <c:v>107</c:v>
                </c:pt>
                <c:pt idx="2">
                  <c:v>108</c:v>
                </c:pt>
                <c:pt idx="3">
                  <c:v>109</c:v>
                </c:pt>
                <c:pt idx="4">
                  <c:v>110</c:v>
                </c:pt>
                <c:pt idx="5">
                  <c:v>111</c:v>
                </c:pt>
                <c:pt idx="6">
                  <c:v>112</c:v>
                </c:pt>
              </c:numCache>
            </c:numRef>
          </c:cat>
          <c:val>
            <c:numRef>
              <c:f>工作表1!$K$3:$Q$3</c:f>
              <c:numCache>
                <c:formatCode>#,##0</c:formatCode>
                <c:ptCount val="7"/>
                <c:pt idx="0">
                  <c:v>4453</c:v>
                </c:pt>
                <c:pt idx="1">
                  <c:v>4587</c:v>
                </c:pt>
                <c:pt idx="2">
                  <c:v>4785</c:v>
                </c:pt>
                <c:pt idx="3">
                  <c:v>5070</c:v>
                </c:pt>
                <c:pt idx="4">
                  <c:v>5112</c:v>
                </c:pt>
                <c:pt idx="5">
                  <c:v>6073</c:v>
                </c:pt>
                <c:pt idx="6">
                  <c:v>6115</c:v>
                </c:pt>
              </c:numCache>
            </c:numRef>
          </c:val>
          <c:extLst>
            <c:ext xmlns:c16="http://schemas.microsoft.com/office/drawing/2014/chart" uri="{C3380CC4-5D6E-409C-BE32-E72D297353CC}">
              <c16:uniqueId val="{00000001-3207-4BBF-9D0F-742EB0065D1F}"/>
            </c:ext>
          </c:extLst>
        </c:ser>
        <c:dLbls>
          <c:showLegendKey val="0"/>
          <c:showVal val="0"/>
          <c:showCatName val="0"/>
          <c:showSerName val="0"/>
          <c:showPercent val="0"/>
          <c:showBubbleSize val="0"/>
        </c:dLbls>
        <c:gapWidth val="100"/>
        <c:overlap val="100"/>
        <c:axId val="707698927"/>
        <c:axId val="707694767"/>
      </c:barChart>
      <c:catAx>
        <c:axId val="707698927"/>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07694767"/>
        <c:crosses val="autoZero"/>
        <c:auto val="1"/>
        <c:lblAlgn val="ctr"/>
        <c:lblOffset val="100"/>
        <c:noMultiLvlLbl val="0"/>
      </c:catAx>
      <c:valAx>
        <c:axId val="707694767"/>
        <c:scaling>
          <c:orientation val="minMax"/>
          <c:max val="35000"/>
        </c:scaling>
        <c:delete val="0"/>
        <c:axPos val="l"/>
        <c:majorGridlines>
          <c:spPr>
            <a:ln w="9525" cap="flat" cmpd="sng" algn="ctr">
              <a:noFill/>
              <a:round/>
            </a:ln>
            <a:effectLst/>
          </c:spPr>
        </c:majorGridlines>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07698927"/>
        <c:crosses val="autoZero"/>
        <c:crossBetween val="between"/>
      </c:valAx>
      <c:spPr>
        <a:noFill/>
        <a:ln>
          <a:noFill/>
        </a:ln>
        <a:effectLst/>
      </c:spPr>
    </c:plotArea>
    <c:legend>
      <c:legendPos val="r"/>
      <c:layout>
        <c:manualLayout>
          <c:xMode val="edge"/>
          <c:yMode val="edge"/>
          <c:x val="0.83037098890611949"/>
          <c:y val="0.24795476601658667"/>
          <c:w val="0.15507574853870928"/>
          <c:h val="0.1745813889651386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1"/>
          <c:order val="0"/>
          <c:tx>
            <c:strRef>
              <c:f>工作表5!$A$12</c:f>
              <c:strCache>
                <c:ptCount val="1"/>
                <c:pt idx="0">
                  <c:v>撥補差短</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工作表5!$B$8:$D$8</c:f>
              <c:numCache>
                <c:formatCode>General</c:formatCode>
                <c:ptCount val="3"/>
                <c:pt idx="0">
                  <c:v>111</c:v>
                </c:pt>
                <c:pt idx="1">
                  <c:v>112</c:v>
                </c:pt>
                <c:pt idx="2">
                  <c:v>113</c:v>
                </c:pt>
              </c:numCache>
            </c:numRef>
          </c:cat>
          <c:val>
            <c:numRef>
              <c:f>工作表5!$B$12:$D$12</c:f>
              <c:numCache>
                <c:formatCode>General</c:formatCode>
                <c:ptCount val="3"/>
                <c:pt idx="0">
                  <c:v>39.630000000000003</c:v>
                </c:pt>
                <c:pt idx="1">
                  <c:v>49.09</c:v>
                </c:pt>
                <c:pt idx="2">
                  <c:v>51.46</c:v>
                </c:pt>
              </c:numCache>
            </c:numRef>
          </c:val>
          <c:extLst>
            <c:ext xmlns:c16="http://schemas.microsoft.com/office/drawing/2014/chart" uri="{C3380CC4-5D6E-409C-BE32-E72D297353CC}">
              <c16:uniqueId val="{00000000-5C9B-4E9E-AA9E-51D81BE6B00D}"/>
            </c:ext>
          </c:extLst>
        </c:ser>
        <c:ser>
          <c:idx val="2"/>
          <c:order val="1"/>
          <c:tx>
            <c:strRef>
              <c:f>工作表5!$A$13</c:f>
              <c:strCache>
                <c:ptCount val="1"/>
                <c:pt idx="0">
                  <c:v>補助保費</c:v>
                </c:pt>
              </c:strCache>
            </c:strRef>
          </c:tx>
          <c:spPr>
            <a:solidFill>
              <a:srgbClr val="92D050"/>
            </a:solidFill>
            <a:ln>
              <a:noFill/>
            </a:ln>
            <a:effectLst/>
          </c:spPr>
          <c:invertIfNegative val="0"/>
          <c:dPt>
            <c:idx val="0"/>
            <c:invertIfNegative val="0"/>
            <c:bubble3D val="0"/>
            <c:spPr>
              <a:solidFill>
                <a:srgbClr val="92D050"/>
              </a:solidFill>
              <a:ln>
                <a:noFill/>
              </a:ln>
              <a:effectLst/>
            </c:spPr>
            <c:extLst>
              <c:ext xmlns:c16="http://schemas.microsoft.com/office/drawing/2014/chart" uri="{C3380CC4-5D6E-409C-BE32-E72D297353CC}">
                <c16:uniqueId val="{00000002-5C9B-4E9E-AA9E-51D81BE6B00D}"/>
              </c:ext>
            </c:extLst>
          </c:dPt>
          <c:dPt>
            <c:idx val="1"/>
            <c:invertIfNegative val="0"/>
            <c:bubble3D val="0"/>
            <c:spPr>
              <a:solidFill>
                <a:srgbClr val="92D050"/>
              </a:solidFill>
              <a:ln>
                <a:noFill/>
              </a:ln>
              <a:effectLst/>
            </c:spPr>
            <c:extLst>
              <c:ext xmlns:c16="http://schemas.microsoft.com/office/drawing/2014/chart" uri="{C3380CC4-5D6E-409C-BE32-E72D297353CC}">
                <c16:uniqueId val="{00000004-5C9B-4E9E-AA9E-51D81BE6B00D}"/>
              </c:ext>
            </c:extLst>
          </c:dPt>
          <c:dPt>
            <c:idx val="2"/>
            <c:invertIfNegative val="0"/>
            <c:bubble3D val="0"/>
            <c:spPr>
              <a:solidFill>
                <a:srgbClr val="92D050"/>
              </a:solidFill>
              <a:ln>
                <a:noFill/>
              </a:ln>
              <a:effectLst/>
            </c:spPr>
            <c:extLst>
              <c:ext xmlns:c16="http://schemas.microsoft.com/office/drawing/2014/chart" uri="{C3380CC4-5D6E-409C-BE32-E72D297353CC}">
                <c16:uniqueId val="{00000006-5C9B-4E9E-AA9E-51D81BE6B00D}"/>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工作表5!$B$8:$D$8</c:f>
              <c:numCache>
                <c:formatCode>General</c:formatCode>
                <c:ptCount val="3"/>
                <c:pt idx="0">
                  <c:v>111</c:v>
                </c:pt>
                <c:pt idx="1">
                  <c:v>112</c:v>
                </c:pt>
                <c:pt idx="2">
                  <c:v>113</c:v>
                </c:pt>
              </c:numCache>
            </c:numRef>
          </c:cat>
          <c:val>
            <c:numRef>
              <c:f>工作表5!$B$13:$D$13</c:f>
              <c:numCache>
                <c:formatCode>General</c:formatCode>
                <c:ptCount val="3"/>
                <c:pt idx="0">
                  <c:v>21.94</c:v>
                </c:pt>
                <c:pt idx="1">
                  <c:v>46.57</c:v>
                </c:pt>
                <c:pt idx="2">
                  <c:v>47.74</c:v>
                </c:pt>
              </c:numCache>
            </c:numRef>
          </c:val>
          <c:extLst>
            <c:ext xmlns:c16="http://schemas.microsoft.com/office/drawing/2014/chart" uri="{C3380CC4-5D6E-409C-BE32-E72D297353CC}">
              <c16:uniqueId val="{00000007-5C9B-4E9E-AA9E-51D81BE6B00D}"/>
            </c:ext>
          </c:extLst>
        </c:ser>
        <c:dLbls>
          <c:showLegendKey val="0"/>
          <c:showVal val="0"/>
          <c:showCatName val="0"/>
          <c:showSerName val="0"/>
          <c:showPercent val="0"/>
          <c:showBubbleSize val="0"/>
        </c:dLbls>
        <c:gapWidth val="50"/>
        <c:overlap val="100"/>
        <c:axId val="1594660896"/>
        <c:axId val="1594653824"/>
      </c:barChart>
      <c:catAx>
        <c:axId val="1594660896"/>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headEnd type="none" w="sm" len="sm"/>
            <a:tailEnd type="none" w="sm" len="sm"/>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94653824"/>
        <c:crosses val="autoZero"/>
        <c:auto val="1"/>
        <c:lblAlgn val="ctr"/>
        <c:lblOffset val="100"/>
        <c:noMultiLvlLbl val="0"/>
      </c:catAx>
      <c:valAx>
        <c:axId val="1594653824"/>
        <c:scaling>
          <c:orientation val="minMax"/>
          <c:max val="100"/>
          <c:min val="0"/>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rgbClr val="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94660896"/>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6086583797685385E-2"/>
          <c:y val="5.2083333333333336E-2"/>
          <c:w val="0.88568366909558505"/>
          <c:h val="0.74550189393939392"/>
        </c:manualLayout>
      </c:layout>
      <c:barChart>
        <c:barDir val="col"/>
        <c:grouping val="clustered"/>
        <c:varyColors val="0"/>
        <c:ser>
          <c:idx val="1"/>
          <c:order val="0"/>
          <c:tx>
            <c:strRef>
              <c:f>工作表6!$G$1</c:f>
              <c:strCache>
                <c:ptCount val="1"/>
                <c:pt idx="0">
                  <c:v>核給人數</c:v>
                </c:pt>
              </c:strCache>
            </c:strRef>
          </c:tx>
          <c:spPr>
            <a:solidFill>
              <a:srgbClr val="FFC000"/>
            </a:solidFill>
            <a:ln>
              <a:noFill/>
            </a:ln>
            <a:effectLst/>
          </c:spPr>
          <c:invertIfNegative val="0"/>
          <c:dLbls>
            <c:dLbl>
              <c:idx val="0"/>
              <c:layout>
                <c:manualLayout>
                  <c:x val="2.1436227224008475E-3"/>
                  <c:y val="1.08843537414965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36A-44E6-B8D9-893012D72AA2}"/>
                </c:ext>
              </c:extLst>
            </c:dLbl>
            <c:dLbl>
              <c:idx val="1"/>
              <c:layout>
                <c:manualLayout>
                  <c:x val="-1.9649647960931179E-17"/>
                  <c:y val="1.6326530612244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6A-44E6-B8D9-893012D72AA2}"/>
                </c:ext>
              </c:extLst>
            </c:dLbl>
            <c:dLbl>
              <c:idx val="2"/>
              <c:layout>
                <c:manualLayout>
                  <c:x val="0"/>
                  <c:y val="1.6326530612244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36A-44E6-B8D9-893012D72AA2}"/>
                </c:ext>
              </c:extLst>
            </c:dLbl>
            <c:dLbl>
              <c:idx val="3"/>
              <c:layout>
                <c:manualLayout>
                  <c:x val="-3.9299295921862357E-17"/>
                  <c:y val="2.1768707482993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6A-44E6-B8D9-893012D72AA2}"/>
                </c:ext>
              </c:extLst>
            </c:dLbl>
            <c:dLbl>
              <c:idx val="4"/>
              <c:layout>
                <c:manualLayout>
                  <c:x val="0"/>
                  <c:y val="1.6326530612244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36A-44E6-B8D9-893012D72AA2}"/>
                </c:ext>
              </c:extLst>
            </c:dLbl>
            <c:dLbl>
              <c:idx val="5"/>
              <c:layout>
                <c:manualLayout>
                  <c:x val="0"/>
                  <c:y val="2.72108843537414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6A-44E6-B8D9-893012D72AA2}"/>
                </c:ext>
              </c:extLst>
            </c:dLbl>
            <c:dLbl>
              <c:idx val="6"/>
              <c:layout>
                <c:manualLayout>
                  <c:x val="0"/>
                  <c:y val="2.72108843537414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36A-44E6-B8D9-893012D72AA2}"/>
                </c:ext>
              </c:extLst>
            </c:dLbl>
            <c:dLbl>
              <c:idx val="7"/>
              <c:layout>
                <c:manualLayout>
                  <c:x val="0"/>
                  <c:y val="2.1768707482993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6A-44E6-B8D9-893012D72AA2}"/>
                </c:ext>
              </c:extLst>
            </c:dLbl>
            <c:dLbl>
              <c:idx val="8"/>
              <c:layout>
                <c:manualLayout>
                  <c:x val="0"/>
                  <c:y val="1.6326530612244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36A-44E6-B8D9-893012D72AA2}"/>
                </c:ext>
              </c:extLst>
            </c:dLbl>
            <c:dLbl>
              <c:idx val="9"/>
              <c:layout>
                <c:manualLayout>
                  <c:x val="0"/>
                  <c:y val="1.6326530612244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36A-44E6-B8D9-893012D72AA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工作表6!$F$2:$F$11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工作表6!$G$2:$G$11</c:f>
              <c:numCache>
                <c:formatCode>General</c:formatCode>
                <c:ptCount val="10"/>
                <c:pt idx="0">
                  <c:v>63.83</c:v>
                </c:pt>
                <c:pt idx="1">
                  <c:v>62.73</c:v>
                </c:pt>
                <c:pt idx="2">
                  <c:v>61.46</c:v>
                </c:pt>
                <c:pt idx="3">
                  <c:v>60.15</c:v>
                </c:pt>
                <c:pt idx="4">
                  <c:v>58.88</c:v>
                </c:pt>
                <c:pt idx="5">
                  <c:v>57.75</c:v>
                </c:pt>
                <c:pt idx="6">
                  <c:v>56.46</c:v>
                </c:pt>
                <c:pt idx="7">
                  <c:v>54.65</c:v>
                </c:pt>
                <c:pt idx="8">
                  <c:v>52.93</c:v>
                </c:pt>
                <c:pt idx="9">
                  <c:v>51.55</c:v>
                </c:pt>
              </c:numCache>
            </c:numRef>
          </c:val>
          <c:extLst>
            <c:ext xmlns:c16="http://schemas.microsoft.com/office/drawing/2014/chart" uri="{C3380CC4-5D6E-409C-BE32-E72D297353CC}">
              <c16:uniqueId val="{0000000A-F36A-44E6-B8D9-893012D72AA2}"/>
            </c:ext>
          </c:extLst>
        </c:ser>
        <c:dLbls>
          <c:showLegendKey val="0"/>
          <c:showVal val="0"/>
          <c:showCatName val="0"/>
          <c:showSerName val="0"/>
          <c:showPercent val="0"/>
          <c:showBubbleSize val="0"/>
        </c:dLbls>
        <c:gapWidth val="219"/>
        <c:axId val="1856542448"/>
        <c:axId val="777581840"/>
      </c:barChart>
      <c:lineChart>
        <c:grouping val="standard"/>
        <c:varyColors val="0"/>
        <c:ser>
          <c:idx val="2"/>
          <c:order val="1"/>
          <c:tx>
            <c:strRef>
              <c:f>工作表6!$H$1</c:f>
              <c:strCache>
                <c:ptCount val="1"/>
                <c:pt idx="0">
                  <c:v>核發金額</c:v>
                </c:pt>
              </c:strCache>
            </c:strRef>
          </c:tx>
          <c:spPr>
            <a:ln w="25400" cap="rnd">
              <a:solidFill>
                <a:srgbClr val="00B0F0"/>
              </a:solidFill>
              <a:round/>
            </a:ln>
            <a:effectLst/>
          </c:spPr>
          <c:marker>
            <c:symbol val="circle"/>
            <c:size val="7"/>
            <c:spPr>
              <a:solidFill>
                <a:srgbClr val="5B9BD5">
                  <a:lumMod val="20000"/>
                  <a:lumOff val="80000"/>
                </a:srgbClr>
              </a:solidFill>
              <a:ln w="25400">
                <a:solidFill>
                  <a:srgbClr val="00B0F0"/>
                </a:solidFill>
              </a:ln>
              <a:effectLst/>
            </c:spPr>
          </c:marker>
          <c:dLbls>
            <c:dLbl>
              <c:idx val="0"/>
              <c:layout>
                <c:manualLayout>
                  <c:x val="-1.0718113612004287E-2"/>
                  <c:y val="-3.8095238095238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36A-44E6-B8D9-893012D72AA2}"/>
                </c:ext>
              </c:extLst>
            </c:dLbl>
            <c:dLbl>
              <c:idx val="1"/>
              <c:layout>
                <c:manualLayout>
                  <c:x val="-4.2872454448017148E-3"/>
                  <c:y val="-3.2653061224489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36A-44E6-B8D9-893012D72AA2}"/>
                </c:ext>
              </c:extLst>
            </c:dLbl>
            <c:dLbl>
              <c:idx val="2"/>
              <c:layout>
                <c:manualLayout>
                  <c:x val="-6.4308681672026113E-3"/>
                  <c:y val="-3.2653061224489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36A-44E6-B8D9-893012D72AA2}"/>
                </c:ext>
              </c:extLst>
            </c:dLbl>
            <c:dLbl>
              <c:idx val="3"/>
              <c:layout>
                <c:manualLayout>
                  <c:x val="-1.0718113612004287E-2"/>
                  <c:y val="-4.35374149659863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36A-44E6-B8D9-893012D72AA2}"/>
                </c:ext>
              </c:extLst>
            </c:dLbl>
            <c:dLbl>
              <c:idx val="4"/>
              <c:layout>
                <c:manualLayout>
                  <c:x val="-1.0718113612004365E-2"/>
                  <c:y val="-4.89795918367346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36A-44E6-B8D9-893012D72AA2}"/>
                </c:ext>
              </c:extLst>
            </c:dLbl>
            <c:dLbl>
              <c:idx val="5"/>
              <c:layout>
                <c:manualLayout>
                  <c:x val="-4.2872454448017148E-3"/>
                  <c:y val="-4.89795918367346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36A-44E6-B8D9-893012D72AA2}"/>
                </c:ext>
              </c:extLst>
            </c:dLbl>
            <c:dLbl>
              <c:idx val="6"/>
              <c:layout>
                <c:manualLayout>
                  <c:x val="-4.2872454448017148E-3"/>
                  <c:y val="-5.4421768707482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36A-44E6-B8D9-893012D72AA2}"/>
                </c:ext>
              </c:extLst>
            </c:dLbl>
            <c:dLbl>
              <c:idx val="7"/>
              <c:layout>
                <c:manualLayout>
                  <c:x val="-1.2861736334405145E-2"/>
                  <c:y val="-5.4421768707482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36A-44E6-B8D9-893012D72AA2}"/>
                </c:ext>
              </c:extLst>
            </c:dLbl>
            <c:dLbl>
              <c:idx val="8"/>
              <c:layout>
                <c:manualLayout>
                  <c:x val="-2.5723472668810445E-2"/>
                  <c:y val="-5.44217687074830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36A-44E6-B8D9-893012D72AA2}"/>
                </c:ext>
              </c:extLst>
            </c:dLbl>
            <c:dLbl>
              <c:idx val="9"/>
              <c:layout>
                <c:manualLayout>
                  <c:x val="-4.3835903148762352E-2"/>
                  <c:y val="-5.94757083935936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36A-44E6-B8D9-893012D72AA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工作表6!$F$2:$F$11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工作表6!$H$2:$H$11</c:f>
              <c:numCache>
                <c:formatCode>General</c:formatCode>
                <c:ptCount val="10"/>
                <c:pt idx="0">
                  <c:v>540.75</c:v>
                </c:pt>
                <c:pt idx="1">
                  <c:v>547.54999999999995</c:v>
                </c:pt>
                <c:pt idx="2">
                  <c:v>538.51</c:v>
                </c:pt>
                <c:pt idx="3">
                  <c:v>526.53</c:v>
                </c:pt>
                <c:pt idx="4">
                  <c:v>515.27</c:v>
                </c:pt>
                <c:pt idx="5">
                  <c:v>523.09</c:v>
                </c:pt>
                <c:pt idx="6">
                  <c:v>513.57000000000005</c:v>
                </c:pt>
                <c:pt idx="7">
                  <c:v>499.96</c:v>
                </c:pt>
                <c:pt idx="8">
                  <c:v>482.86</c:v>
                </c:pt>
                <c:pt idx="9">
                  <c:v>502.04</c:v>
                </c:pt>
              </c:numCache>
            </c:numRef>
          </c:val>
          <c:smooth val="0"/>
          <c:extLst>
            <c:ext xmlns:c16="http://schemas.microsoft.com/office/drawing/2014/chart" uri="{C3380CC4-5D6E-409C-BE32-E72D297353CC}">
              <c16:uniqueId val="{00000015-F36A-44E6-B8D9-893012D72AA2}"/>
            </c:ext>
          </c:extLst>
        </c:ser>
        <c:dLbls>
          <c:showLegendKey val="0"/>
          <c:showVal val="0"/>
          <c:showCatName val="0"/>
          <c:showSerName val="0"/>
          <c:showPercent val="0"/>
          <c:showBubbleSize val="0"/>
        </c:dLbls>
        <c:marker val="1"/>
        <c:smooth val="0"/>
        <c:axId val="1211757600"/>
        <c:axId val="1211762592"/>
      </c:lineChart>
      <c:catAx>
        <c:axId val="1856542448"/>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77581840"/>
        <c:crosses val="autoZero"/>
        <c:auto val="0"/>
        <c:lblAlgn val="ctr"/>
        <c:lblOffset val="100"/>
        <c:noMultiLvlLbl val="0"/>
      </c:catAx>
      <c:valAx>
        <c:axId val="777581840"/>
        <c:scaling>
          <c:orientation val="minMax"/>
          <c:max val="100"/>
          <c:min val="0"/>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56542448"/>
        <c:crosses val="autoZero"/>
        <c:crossBetween val="between"/>
        <c:majorUnit val="25"/>
      </c:valAx>
      <c:valAx>
        <c:axId val="1211762592"/>
        <c:scaling>
          <c:orientation val="minMax"/>
          <c:max val="600"/>
          <c:min val="0"/>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11757600"/>
        <c:crosses val="max"/>
        <c:crossBetween val="between"/>
        <c:majorUnit val="150"/>
      </c:valAx>
      <c:catAx>
        <c:axId val="1211757600"/>
        <c:scaling>
          <c:orientation val="minMax"/>
        </c:scaling>
        <c:delete val="1"/>
        <c:axPos val="b"/>
        <c:numFmt formatCode="General" sourceLinked="1"/>
        <c:majorTickMark val="out"/>
        <c:minorTickMark val="none"/>
        <c:tickLblPos val="nextTo"/>
        <c:crossAx val="1211762592"/>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34569224174882124"/>
          <c:y val="0.88595582219798197"/>
          <c:w val="0.30861551650235747"/>
          <c:h val="9.222797927461140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工作表1!$C$1</c:f>
              <c:strCache>
                <c:ptCount val="1"/>
                <c:pt idx="0">
                  <c:v>占比</c:v>
                </c:pt>
              </c:strCache>
            </c:strRef>
          </c:tx>
          <c:spPr>
            <a:solidFill>
              <a:srgbClr val="92D050"/>
            </a:solidFill>
            <a:ln>
              <a:noFill/>
            </a:ln>
            <a:effectLst/>
          </c:spPr>
          <c:invertIfNegative val="0"/>
          <c:dPt>
            <c:idx val="3"/>
            <c:invertIfNegative val="0"/>
            <c:bubble3D val="0"/>
            <c:spPr>
              <a:solidFill>
                <a:srgbClr val="00B0F0"/>
              </a:solidFill>
              <a:ln>
                <a:noFill/>
              </a:ln>
              <a:effectLst/>
            </c:spPr>
            <c:extLst>
              <c:ext xmlns:c16="http://schemas.microsoft.com/office/drawing/2014/chart" uri="{C3380CC4-5D6E-409C-BE32-E72D297353CC}">
                <c16:uniqueId val="{00000001-D38C-462D-BF2B-70AF0C61A2AD}"/>
              </c:ext>
            </c:extLst>
          </c:dPt>
          <c:dPt>
            <c:idx val="4"/>
            <c:invertIfNegative val="0"/>
            <c:bubble3D val="0"/>
            <c:spPr>
              <a:solidFill>
                <a:srgbClr val="00B0F0"/>
              </a:solidFill>
              <a:ln>
                <a:noFill/>
              </a:ln>
              <a:effectLst/>
            </c:spPr>
            <c:extLst>
              <c:ext xmlns:c16="http://schemas.microsoft.com/office/drawing/2014/chart" uri="{C3380CC4-5D6E-409C-BE32-E72D297353CC}">
                <c16:uniqueId val="{00000003-D38C-462D-BF2B-70AF0C61A2AD}"/>
              </c:ext>
            </c:extLst>
          </c:dPt>
          <c:dPt>
            <c:idx val="5"/>
            <c:invertIfNegative val="0"/>
            <c:bubble3D val="0"/>
            <c:spPr>
              <a:solidFill>
                <a:srgbClr val="00B0F0"/>
              </a:solidFill>
              <a:ln>
                <a:noFill/>
              </a:ln>
              <a:effectLst/>
            </c:spPr>
            <c:extLst>
              <c:ext xmlns:c16="http://schemas.microsoft.com/office/drawing/2014/chart" uri="{C3380CC4-5D6E-409C-BE32-E72D297353CC}">
                <c16:uniqueId val="{00000005-D38C-462D-BF2B-70AF0C61A2AD}"/>
              </c:ext>
            </c:extLst>
          </c:dPt>
          <c:dPt>
            <c:idx val="6"/>
            <c:invertIfNegative val="0"/>
            <c:bubble3D val="0"/>
            <c:spPr>
              <a:solidFill>
                <a:srgbClr val="00B0F0"/>
              </a:solidFill>
              <a:ln>
                <a:noFill/>
              </a:ln>
              <a:effectLst/>
            </c:spPr>
            <c:extLst>
              <c:ext xmlns:c16="http://schemas.microsoft.com/office/drawing/2014/chart" uri="{C3380CC4-5D6E-409C-BE32-E72D297353CC}">
                <c16:uniqueId val="{00000007-D38C-462D-BF2B-70AF0C61A2AD}"/>
              </c:ext>
            </c:extLst>
          </c:dPt>
          <c:dPt>
            <c:idx val="7"/>
            <c:invertIfNegative val="0"/>
            <c:bubble3D val="0"/>
            <c:spPr>
              <a:solidFill>
                <a:srgbClr val="00B0F0"/>
              </a:solidFill>
              <a:ln>
                <a:noFill/>
              </a:ln>
              <a:effectLst/>
            </c:spPr>
            <c:extLst>
              <c:ext xmlns:c16="http://schemas.microsoft.com/office/drawing/2014/chart" uri="{C3380CC4-5D6E-409C-BE32-E72D297353CC}">
                <c16:uniqueId val="{00000009-D38C-462D-BF2B-70AF0C61A2AD}"/>
              </c:ext>
            </c:extLst>
          </c:dPt>
          <c:dPt>
            <c:idx val="8"/>
            <c:invertIfNegative val="0"/>
            <c:bubble3D val="0"/>
            <c:spPr>
              <a:solidFill>
                <a:schemeClr val="accent4"/>
              </a:solidFill>
              <a:ln>
                <a:noFill/>
              </a:ln>
              <a:effectLst/>
            </c:spPr>
            <c:extLst>
              <c:ext xmlns:c16="http://schemas.microsoft.com/office/drawing/2014/chart" uri="{C3380CC4-5D6E-409C-BE32-E72D297353CC}">
                <c16:uniqueId val="{0000000B-D38C-462D-BF2B-70AF0C61A2AD}"/>
              </c:ext>
            </c:extLst>
          </c:dPt>
          <c:dPt>
            <c:idx val="9"/>
            <c:invertIfNegative val="0"/>
            <c:bubble3D val="0"/>
            <c:spPr>
              <a:solidFill>
                <a:schemeClr val="accent4"/>
              </a:solidFill>
              <a:ln>
                <a:noFill/>
              </a:ln>
              <a:effectLst/>
            </c:spPr>
            <c:extLst>
              <c:ext xmlns:c16="http://schemas.microsoft.com/office/drawing/2014/chart" uri="{C3380CC4-5D6E-409C-BE32-E72D297353CC}">
                <c16:uniqueId val="{0000000D-D38C-462D-BF2B-70AF0C61A2AD}"/>
              </c:ext>
            </c:extLst>
          </c:dPt>
          <c:dPt>
            <c:idx val="10"/>
            <c:invertIfNegative val="0"/>
            <c:bubble3D val="0"/>
            <c:spPr>
              <a:solidFill>
                <a:schemeClr val="accent4"/>
              </a:solidFill>
              <a:ln>
                <a:noFill/>
              </a:ln>
              <a:effectLst/>
            </c:spPr>
            <c:extLst>
              <c:ext xmlns:c16="http://schemas.microsoft.com/office/drawing/2014/chart" uri="{C3380CC4-5D6E-409C-BE32-E72D297353CC}">
                <c16:uniqueId val="{0000000F-D38C-462D-BF2B-70AF0C61A2AD}"/>
              </c:ext>
            </c:extLst>
          </c:dPt>
          <c:dLbls>
            <c:dLbl>
              <c:idx val="10"/>
              <c:layout>
                <c:manualLayout>
                  <c:x val="-1.269065948426288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38C-462D-BF2B-70AF0C61A2A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工作表1!$B$2:$B$12</c:f>
              <c:strCache>
                <c:ptCount val="11"/>
                <c:pt idx="0">
                  <c:v>15至19</c:v>
                </c:pt>
                <c:pt idx="1">
                  <c:v>20至24</c:v>
                </c:pt>
                <c:pt idx="2">
                  <c:v>25至29</c:v>
                </c:pt>
                <c:pt idx="3">
                  <c:v>30至34</c:v>
                </c:pt>
                <c:pt idx="4">
                  <c:v>35至39</c:v>
                </c:pt>
                <c:pt idx="5">
                  <c:v>40至44</c:v>
                </c:pt>
                <c:pt idx="6">
                  <c:v>45至49</c:v>
                </c:pt>
                <c:pt idx="7">
                  <c:v>50至54</c:v>
                </c:pt>
                <c:pt idx="8">
                  <c:v>55至59</c:v>
                </c:pt>
                <c:pt idx="9">
                  <c:v>60至64</c:v>
                </c:pt>
                <c:pt idx="10">
                  <c:v>65以上</c:v>
                </c:pt>
              </c:strCache>
            </c:strRef>
          </c:cat>
          <c:val>
            <c:numRef>
              <c:f>工作表1!$C$2:$C$12</c:f>
              <c:numCache>
                <c:formatCode>General</c:formatCode>
                <c:ptCount val="11"/>
                <c:pt idx="0">
                  <c:v>0.21</c:v>
                </c:pt>
                <c:pt idx="1">
                  <c:v>2.65</c:v>
                </c:pt>
                <c:pt idx="2">
                  <c:v>3.67</c:v>
                </c:pt>
                <c:pt idx="3">
                  <c:v>3.67</c:v>
                </c:pt>
                <c:pt idx="4">
                  <c:v>5.51</c:v>
                </c:pt>
                <c:pt idx="5">
                  <c:v>8.98</c:v>
                </c:pt>
                <c:pt idx="6">
                  <c:v>11.02</c:v>
                </c:pt>
                <c:pt idx="7">
                  <c:v>11.63</c:v>
                </c:pt>
                <c:pt idx="8">
                  <c:v>16.12</c:v>
                </c:pt>
                <c:pt idx="9">
                  <c:v>17.350000000000001</c:v>
                </c:pt>
                <c:pt idx="10">
                  <c:v>19.190000000000001</c:v>
                </c:pt>
              </c:numCache>
            </c:numRef>
          </c:val>
          <c:extLst>
            <c:ext xmlns:c16="http://schemas.microsoft.com/office/drawing/2014/chart" uri="{C3380CC4-5D6E-409C-BE32-E72D297353CC}">
              <c16:uniqueId val="{00000010-D38C-462D-BF2B-70AF0C61A2AD}"/>
            </c:ext>
          </c:extLst>
        </c:ser>
        <c:dLbls>
          <c:showLegendKey val="0"/>
          <c:showVal val="0"/>
          <c:showCatName val="0"/>
          <c:showSerName val="0"/>
          <c:showPercent val="0"/>
          <c:showBubbleSize val="0"/>
        </c:dLbls>
        <c:gapWidth val="100"/>
        <c:axId val="564072064"/>
        <c:axId val="564070816"/>
      </c:barChart>
      <c:catAx>
        <c:axId val="5640720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64070816"/>
        <c:crosses val="autoZero"/>
        <c:auto val="1"/>
        <c:lblAlgn val="ctr"/>
        <c:lblOffset val="100"/>
        <c:noMultiLvlLbl val="0"/>
      </c:catAx>
      <c:valAx>
        <c:axId val="564070816"/>
        <c:scaling>
          <c:orientation val="minMax"/>
          <c:max val="25"/>
        </c:scaling>
        <c:delete val="0"/>
        <c:axPos val="b"/>
        <c:majorGridlines>
          <c:spPr>
            <a:ln w="9525" cap="flat" cmpd="sng" algn="ctr">
              <a:noFill/>
              <a:round/>
            </a:ln>
            <a:effectLst/>
          </c:spPr>
        </c:majorGridlines>
        <c:numFmt formatCode="General" sourceLinked="1"/>
        <c:majorTickMark val="in"/>
        <c:minorTickMark val="none"/>
        <c:tickLblPos val="nextTo"/>
        <c:spPr>
          <a:noFill/>
          <a:ln>
            <a:solidFill>
              <a:schemeClr val="bg2"/>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640720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withinLinear" id="16">
  <a:schemeClr val="accent3"/>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30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headEnd type="none" w="sm" len="sm"/>
        <a:tailEnd type="none" w="sm" len="sm"/>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fillRef idx="0">
      <cs:styleClr val="auto"/>
    </cs:fillRef>
    <cs:effectRef idx="0"/>
    <cs:fontRef idx="minor">
      <a:schemeClr val="tx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a:gsLst>
          <a:gs pos="0">
            <a:schemeClr val="phClr"/>
          </a:gs>
          <a:gs pos="46000">
            <a:schemeClr val="phClr"/>
          </a:gs>
          <a:gs pos="100000">
            <a:schemeClr val="phClr">
              <a:lumMod val="20000"/>
              <a:lumOff val="80000"/>
              <a:alpha val="0"/>
            </a:schemeClr>
          </a:gs>
        </a:gsLst>
        <a:path path="circle">
          <a:fillToRect l="50000" t="-80000" r="50000" b="180000"/>
        </a:path>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0">
              <a:schemeClr val="tx1">
                <a:lumMod val="5000"/>
                <a:lumOff val="95000"/>
              </a:schemeClr>
            </a:gs>
            <a:gs pos="100000">
              <a:schemeClr val="tx1">
                <a:lumMod val="15000"/>
                <a:lumOff val="85000"/>
              </a:schemeClr>
            </a:gs>
          </a:gsLst>
          <a:lin ang="5400000" scaled="0"/>
        </a:gradFill>
        <a:round/>
      </a:ln>
    </cs:spPr>
  </cs:gridlineMajor>
  <cs:gridlineMinor>
    <cs:lnRef idx="0"/>
    <cs:fillRef idx="0"/>
    <cs:effectRef idx="0"/>
    <cs:fontRef idx="minor">
      <a:schemeClr val="dk1"/>
    </cs:fontRef>
    <cs:spPr>
      <a:ln w="9525" cap="flat" cmpd="sng" algn="ctr">
        <a:gradFill>
          <a:gsLst>
            <a:gs pos="0">
              <a:schemeClr val="tx1">
                <a:lumMod val="5000"/>
                <a:lumOff val="95000"/>
              </a:schemeClr>
            </a:gs>
            <a:gs pos="100000">
              <a:schemeClr val="tx1">
                <a:lumMod val="15000"/>
                <a:lumOff val="8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0.92044</cdr:x>
      <cdr:y>0.79258</cdr:y>
    </cdr:from>
    <cdr:to>
      <cdr:x>1</cdr:x>
      <cdr:y>0.89565</cdr:y>
    </cdr:to>
    <cdr:sp macro="" textlink="">
      <cdr:nvSpPr>
        <cdr:cNvPr id="2" name="文字方塊 17"/>
        <cdr:cNvSpPr txBox="1"/>
      </cdr:nvSpPr>
      <cdr:spPr>
        <a:xfrm xmlns:a="http://schemas.openxmlformats.org/drawingml/2006/main">
          <a:off x="5715635" y="2075056"/>
          <a:ext cx="494030" cy="26984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sz="1000" kern="100">
              <a:effectLst/>
              <a:latin typeface="Calibri" panose="020F0502020204030204" pitchFamily="34" charset="0"/>
              <a:ea typeface="標楷體" panose="03000509000000000000" pitchFamily="65" charset="-120"/>
              <a:cs typeface="Times New Roman" panose="02020603050405020304" pitchFamily="18" charset="0"/>
            </a:rPr>
            <a:t>年度</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0.09644</cdr:x>
      <cdr:y>0.29725</cdr:y>
    </cdr:from>
    <cdr:to>
      <cdr:x>0.205</cdr:x>
      <cdr:y>0.39212</cdr:y>
    </cdr:to>
    <cdr:sp macro="" textlink="">
      <cdr:nvSpPr>
        <cdr:cNvPr id="2" name="文字方塊 1"/>
        <cdr:cNvSpPr txBox="1"/>
      </cdr:nvSpPr>
      <cdr:spPr>
        <a:xfrm xmlns:a="http://schemas.openxmlformats.org/drawingml/2006/main">
          <a:off x="592220" y="687630"/>
          <a:ext cx="666676" cy="2194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b="1">
              <a:solidFill>
                <a:srgbClr val="C00000"/>
              </a:solidFill>
              <a:latin typeface="標楷體" panose="03000509000000000000" pitchFamily="65" charset="-120"/>
              <a:ea typeface="標楷體" panose="03000509000000000000" pitchFamily="65" charset="-120"/>
            </a:rPr>
            <a:t>21,042</a:t>
          </a:r>
        </a:p>
        <a:p xmlns:a="http://schemas.openxmlformats.org/drawingml/2006/main">
          <a:endParaRPr lang="zh-TW" altLang="en-US" sz="1100"/>
        </a:p>
      </cdr:txBody>
    </cdr:sp>
  </cdr:relSizeAnchor>
  <cdr:relSizeAnchor xmlns:cdr="http://schemas.openxmlformats.org/drawingml/2006/chartDrawing">
    <cdr:from>
      <cdr:x>0.20217</cdr:x>
      <cdr:y>0.25913</cdr:y>
    </cdr:from>
    <cdr:to>
      <cdr:x>0.31074</cdr:x>
      <cdr:y>0.35399</cdr:y>
    </cdr:to>
    <cdr:sp macro="" textlink="">
      <cdr:nvSpPr>
        <cdr:cNvPr id="4" name="文字方塊 1"/>
        <cdr:cNvSpPr txBox="1"/>
      </cdr:nvSpPr>
      <cdr:spPr>
        <a:xfrm xmlns:a="http://schemas.openxmlformats.org/drawingml/2006/main">
          <a:off x="1241517" y="599447"/>
          <a:ext cx="666737" cy="21944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b="1">
              <a:solidFill>
                <a:srgbClr val="C00000"/>
              </a:solidFill>
              <a:latin typeface="標楷體" panose="03000509000000000000" pitchFamily="65" charset="-120"/>
              <a:ea typeface="標楷體" panose="03000509000000000000" pitchFamily="65" charset="-120"/>
            </a:rPr>
            <a:t>22,923</a:t>
          </a:r>
        </a:p>
        <a:p xmlns:a="http://schemas.openxmlformats.org/drawingml/2006/main">
          <a:endParaRPr lang="zh-TW" altLang="en-US" sz="1100"/>
        </a:p>
      </cdr:txBody>
    </cdr:sp>
  </cdr:relSizeAnchor>
  <cdr:relSizeAnchor xmlns:cdr="http://schemas.openxmlformats.org/drawingml/2006/chartDrawing">
    <cdr:from>
      <cdr:x>0.30501</cdr:x>
      <cdr:y>0.22389</cdr:y>
    </cdr:from>
    <cdr:to>
      <cdr:x>0.41357</cdr:x>
      <cdr:y>0.31876</cdr:y>
    </cdr:to>
    <cdr:sp macro="" textlink="">
      <cdr:nvSpPr>
        <cdr:cNvPr id="5" name="文字方塊 1"/>
        <cdr:cNvSpPr txBox="1"/>
      </cdr:nvSpPr>
      <cdr:spPr>
        <a:xfrm xmlns:a="http://schemas.openxmlformats.org/drawingml/2006/main">
          <a:off x="1873063" y="517933"/>
          <a:ext cx="666677" cy="2194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b="1">
              <a:solidFill>
                <a:srgbClr val="C00000"/>
              </a:solidFill>
              <a:latin typeface="標楷體" panose="03000509000000000000" pitchFamily="65" charset="-120"/>
              <a:ea typeface="標楷體" panose="03000509000000000000" pitchFamily="65" charset="-120"/>
            </a:rPr>
            <a:t>24,514</a:t>
          </a:r>
        </a:p>
        <a:p xmlns:a="http://schemas.openxmlformats.org/drawingml/2006/main">
          <a:endParaRPr lang="zh-TW" altLang="en-US" sz="1100"/>
        </a:p>
      </cdr:txBody>
    </cdr:sp>
  </cdr:relSizeAnchor>
  <cdr:relSizeAnchor xmlns:cdr="http://schemas.openxmlformats.org/drawingml/2006/chartDrawing">
    <cdr:from>
      <cdr:x>0.41163</cdr:x>
      <cdr:y>0.18622</cdr:y>
    </cdr:from>
    <cdr:to>
      <cdr:x>0.5202</cdr:x>
      <cdr:y>0.28109</cdr:y>
    </cdr:to>
    <cdr:sp macro="" textlink="">
      <cdr:nvSpPr>
        <cdr:cNvPr id="6" name="文字方塊 1"/>
        <cdr:cNvSpPr txBox="1"/>
      </cdr:nvSpPr>
      <cdr:spPr>
        <a:xfrm xmlns:a="http://schemas.openxmlformats.org/drawingml/2006/main">
          <a:off x="2527847" y="430784"/>
          <a:ext cx="666737" cy="2194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b="1">
              <a:solidFill>
                <a:srgbClr val="C00000"/>
              </a:solidFill>
              <a:latin typeface="標楷體" panose="03000509000000000000" pitchFamily="65" charset="-120"/>
              <a:ea typeface="標楷體" panose="03000509000000000000" pitchFamily="65" charset="-120"/>
            </a:rPr>
            <a:t>26,057</a:t>
          </a:r>
        </a:p>
        <a:p xmlns:a="http://schemas.openxmlformats.org/drawingml/2006/main">
          <a:endParaRPr lang="zh-TW" altLang="en-US" sz="1100"/>
        </a:p>
      </cdr:txBody>
    </cdr:sp>
  </cdr:relSizeAnchor>
  <cdr:relSizeAnchor xmlns:cdr="http://schemas.openxmlformats.org/drawingml/2006/chartDrawing">
    <cdr:from>
      <cdr:x>0.51851</cdr:x>
      <cdr:y>0.16381</cdr:y>
    </cdr:from>
    <cdr:to>
      <cdr:x>0.62707</cdr:x>
      <cdr:y>0.25867</cdr:y>
    </cdr:to>
    <cdr:sp macro="" textlink="">
      <cdr:nvSpPr>
        <cdr:cNvPr id="7" name="文字方塊 1"/>
        <cdr:cNvSpPr txBox="1"/>
      </cdr:nvSpPr>
      <cdr:spPr>
        <a:xfrm xmlns:a="http://schemas.openxmlformats.org/drawingml/2006/main">
          <a:off x="3184200" y="378949"/>
          <a:ext cx="666676" cy="21944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b="1">
              <a:solidFill>
                <a:srgbClr val="C00000"/>
              </a:solidFill>
              <a:latin typeface="標楷體" panose="03000509000000000000" pitchFamily="65" charset="-120"/>
              <a:ea typeface="標楷體" panose="03000509000000000000" pitchFamily="65" charset="-120"/>
            </a:rPr>
            <a:t>26,666</a:t>
          </a:r>
        </a:p>
        <a:p xmlns:a="http://schemas.openxmlformats.org/drawingml/2006/main">
          <a:endParaRPr lang="zh-TW" altLang="en-US" sz="1100"/>
        </a:p>
      </cdr:txBody>
    </cdr:sp>
  </cdr:relSizeAnchor>
  <cdr:relSizeAnchor xmlns:cdr="http://schemas.openxmlformats.org/drawingml/2006/chartDrawing">
    <cdr:from>
      <cdr:x>0.6227</cdr:x>
      <cdr:y>0.13535</cdr:y>
    </cdr:from>
    <cdr:to>
      <cdr:x>0.73127</cdr:x>
      <cdr:y>0.23021</cdr:y>
    </cdr:to>
    <cdr:sp macro="" textlink="">
      <cdr:nvSpPr>
        <cdr:cNvPr id="8" name="文字方塊 1"/>
        <cdr:cNvSpPr txBox="1"/>
      </cdr:nvSpPr>
      <cdr:spPr>
        <a:xfrm xmlns:a="http://schemas.openxmlformats.org/drawingml/2006/main">
          <a:off x="3824066" y="313113"/>
          <a:ext cx="666738" cy="21944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b="1">
              <a:solidFill>
                <a:srgbClr val="C00000"/>
              </a:solidFill>
              <a:latin typeface="標楷體" panose="03000509000000000000" pitchFamily="65" charset="-120"/>
              <a:ea typeface="標楷體" panose="03000509000000000000" pitchFamily="65" charset="-120"/>
            </a:rPr>
            <a:t>28,169</a:t>
          </a:r>
        </a:p>
        <a:p xmlns:a="http://schemas.openxmlformats.org/drawingml/2006/main">
          <a:endParaRPr lang="zh-TW" altLang="en-US" sz="1100"/>
        </a:p>
      </cdr:txBody>
    </cdr:sp>
  </cdr:relSizeAnchor>
  <cdr:relSizeAnchor xmlns:cdr="http://schemas.openxmlformats.org/drawingml/2006/chartDrawing">
    <cdr:from>
      <cdr:x>0.73046</cdr:x>
      <cdr:y>0.05266</cdr:y>
    </cdr:from>
    <cdr:to>
      <cdr:x>0.83902</cdr:x>
      <cdr:y>0.14752</cdr:y>
    </cdr:to>
    <cdr:sp macro="" textlink="">
      <cdr:nvSpPr>
        <cdr:cNvPr id="9" name="文字方塊 1"/>
        <cdr:cNvSpPr txBox="1"/>
      </cdr:nvSpPr>
      <cdr:spPr>
        <a:xfrm xmlns:a="http://schemas.openxmlformats.org/drawingml/2006/main">
          <a:off x="4485844" y="121819"/>
          <a:ext cx="666676" cy="21944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b="1">
              <a:solidFill>
                <a:srgbClr val="C00000"/>
              </a:solidFill>
              <a:latin typeface="標楷體" panose="03000509000000000000" pitchFamily="65" charset="-120"/>
              <a:ea typeface="標楷體" panose="03000509000000000000" pitchFamily="65" charset="-120"/>
            </a:rPr>
            <a:t>31,373</a:t>
          </a:r>
        </a:p>
        <a:p xmlns:a="http://schemas.openxmlformats.org/drawingml/2006/main">
          <a:endParaRPr lang="zh-TW" altLang="en-US" sz="1100"/>
        </a:p>
      </cdr:txBody>
    </cdr:sp>
  </cdr:relSizeAnchor>
  <cdr:relSizeAnchor xmlns:cdr="http://schemas.openxmlformats.org/drawingml/2006/chartDrawing">
    <cdr:from>
      <cdr:x>0.83661</cdr:x>
      <cdr:y>0.0533</cdr:y>
    </cdr:from>
    <cdr:to>
      <cdr:x>0.952</cdr:x>
      <cdr:y>0.14817</cdr:y>
    </cdr:to>
    <cdr:sp macro="" textlink="">
      <cdr:nvSpPr>
        <cdr:cNvPr id="10" name="文字方塊 1"/>
        <cdr:cNvSpPr txBox="1"/>
      </cdr:nvSpPr>
      <cdr:spPr>
        <a:xfrm xmlns:a="http://schemas.openxmlformats.org/drawingml/2006/main">
          <a:off x="5137665" y="123305"/>
          <a:ext cx="708641" cy="2194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b="1">
              <a:solidFill>
                <a:srgbClr val="C00000"/>
              </a:solidFill>
              <a:latin typeface="標楷體" panose="03000509000000000000" pitchFamily="65" charset="-120"/>
              <a:ea typeface="標楷體" panose="03000509000000000000" pitchFamily="65" charset="-120"/>
            </a:rPr>
            <a:t>面積合計</a:t>
          </a:r>
        </a:p>
      </cdr:txBody>
    </cdr:sp>
  </cdr:relSizeAnchor>
</c:userShapes>
</file>

<file path=word/drawings/drawing3.xml><?xml version="1.0" encoding="utf-8"?>
<c:userShapes xmlns:c="http://schemas.openxmlformats.org/drawingml/2006/chart">
  <cdr:relSizeAnchor xmlns:cdr="http://schemas.openxmlformats.org/drawingml/2006/chartDrawing">
    <cdr:from>
      <cdr:x>0.87166</cdr:x>
      <cdr:y>0.76811</cdr:y>
    </cdr:from>
    <cdr:to>
      <cdr:x>1</cdr:x>
      <cdr:y>0.8624</cdr:y>
    </cdr:to>
    <cdr:sp macro="" textlink="">
      <cdr:nvSpPr>
        <cdr:cNvPr id="2" name="文字方塊 17"/>
        <cdr:cNvSpPr txBox="1"/>
      </cdr:nvSpPr>
      <cdr:spPr>
        <a:xfrm xmlns:a="http://schemas.openxmlformats.org/drawingml/2006/main">
          <a:off x="3321025" y="1790031"/>
          <a:ext cx="488975" cy="219744"/>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sz="1000" kern="100">
              <a:effectLst/>
              <a:latin typeface="Calibri" panose="020F0502020204030204" pitchFamily="34" charset="0"/>
              <a:ea typeface="標楷體" panose="03000509000000000000" pitchFamily="65" charset="-120"/>
              <a:cs typeface="Times New Roman" panose="02020603050405020304" pitchFamily="18" charset="0"/>
            </a:rPr>
            <a:t>年度</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0.91211</cdr:x>
      <cdr:y>0.80816</cdr:y>
    </cdr:from>
    <cdr:to>
      <cdr:x>0.98928</cdr:x>
      <cdr:y>0.9034</cdr:y>
    </cdr:to>
    <cdr:sp macro="" textlink="">
      <cdr:nvSpPr>
        <cdr:cNvPr id="2" name="文字方塊 1"/>
        <cdr:cNvSpPr txBox="1"/>
      </cdr:nvSpPr>
      <cdr:spPr>
        <a:xfrm xmlns:a="http://schemas.openxmlformats.org/drawingml/2006/main">
          <a:off x="5403850" y="1885950"/>
          <a:ext cx="457200" cy="2222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kern="1200">
              <a:latin typeface="標楷體" panose="03000509000000000000" pitchFamily="65" charset="-120"/>
              <a:ea typeface="標楷體" panose="03000509000000000000" pitchFamily="65" charset="-120"/>
            </a:rPr>
            <a:t>年度</a:t>
          </a:r>
        </a:p>
      </cdr:txBody>
    </cdr:sp>
  </cdr:relSizeAnchor>
</c:userShapes>
</file>

<file path=word/drawings/drawing5.xml><?xml version="1.0" encoding="utf-8"?>
<c:userShapes xmlns:c="http://schemas.openxmlformats.org/drawingml/2006/chart">
  <cdr:relSizeAnchor xmlns:cdr="http://schemas.openxmlformats.org/drawingml/2006/chartDrawing">
    <cdr:from>
      <cdr:x>0.41897</cdr:x>
      <cdr:y>0.67905</cdr:y>
    </cdr:from>
    <cdr:to>
      <cdr:x>0.75493</cdr:x>
      <cdr:y>0.85857</cdr:y>
    </cdr:to>
    <cdr:sp macro="" textlink="">
      <cdr:nvSpPr>
        <cdr:cNvPr id="2" name="文字方塊 1"/>
        <cdr:cNvSpPr txBox="1"/>
      </cdr:nvSpPr>
      <cdr:spPr>
        <a:xfrm xmlns:a="http://schemas.openxmlformats.org/drawingml/2006/main">
          <a:off x="1288472" y="1549730"/>
          <a:ext cx="1033154" cy="409699"/>
        </a:xfrm>
        <a:prstGeom xmlns:a="http://schemas.openxmlformats.org/drawingml/2006/main" prst="rect">
          <a:avLst/>
        </a:prstGeom>
      </cdr:spPr>
      <cdr:txBody>
        <a:bodyPr xmlns:a="http://schemas.openxmlformats.org/drawingml/2006/main" vertOverflow="clip" vert="eaVert" wrap="square" rtlCol="0"/>
        <a:lstStyle xmlns:a="http://schemas.openxmlformats.org/drawingml/2006/main"/>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15F91F-DA0C-46D6-94E7-1CF28AFAC2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14371</Words>
  <Characters>1194</Characters>
  <Application>Microsoft Office Word</Application>
  <DocSecurity>0</DocSecurity>
  <Lines>9</Lines>
  <Paragraphs>31</Paragraphs>
  <ScaleCrop>false</ScaleCrop>
  <Company>Microsoft</Company>
  <LinksUpToDate>false</LinksUpToDate>
  <CharactersWithSpaces>15534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subject/>
  <dc:creator>cmh</dc:creator>
  <cp:keywords/>
  <cp:lastModifiedBy>蔡靜姿</cp:lastModifiedBy>
  <cp:revision>3</cp:revision>
  <cp:lastPrinted>2025-07-04T01:07:00Z</cp:lastPrinted>
  <dcterms:created xsi:type="dcterms:W3CDTF">2025-07-09T01:45:00Z</dcterms:created>
  <dcterms:modified xsi:type="dcterms:W3CDTF">2025-07-09T01:45:00Z</dcterms:modified>
</cp:coreProperties>
</file>